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Borders>
          <w:bottom w:val="single" w:sz="18" w:space="0" w:color="4F81BD"/>
        </w:tblBorders>
        <w:tblLook w:val="04A0" w:firstRow="1" w:lastRow="0" w:firstColumn="1" w:lastColumn="0" w:noHBand="0" w:noVBand="1"/>
      </w:tblPr>
      <w:tblGrid>
        <w:gridCol w:w="1692"/>
        <w:gridCol w:w="2016"/>
        <w:gridCol w:w="2070"/>
        <w:gridCol w:w="4302"/>
      </w:tblGrid>
      <w:tr w:rsidR="00283C5E" w:rsidRPr="007A3D62" w:rsidTr="008C029D">
        <w:trPr>
          <w:jc w:val="center"/>
        </w:trPr>
        <w:tc>
          <w:tcPr>
            <w:tcW w:w="1692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hideMark/>
          </w:tcPr>
          <w:p w:rsidR="00283C5E" w:rsidRPr="007A3D62" w:rsidRDefault="00283C5E" w:rsidP="008C029D">
            <w:pPr>
              <w:spacing w:after="0"/>
              <w:rPr>
                <w:lang w:val="sq-AL"/>
              </w:rPr>
            </w:pPr>
            <w:bookmarkStart w:id="0" w:name="_GoBack"/>
            <w:bookmarkEnd w:id="0"/>
            <w:r w:rsidRPr="007A3D62">
              <w:rPr>
                <w:noProof/>
              </w:rPr>
              <w:drawing>
                <wp:inline distT="0" distB="0" distL="0" distR="0" wp14:anchorId="31611B51" wp14:editId="7561B52F">
                  <wp:extent cx="914400" cy="1019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vAlign w:val="center"/>
            <w:hideMark/>
          </w:tcPr>
          <w:p w:rsidR="00283C5E" w:rsidRPr="007A3D62" w:rsidRDefault="00283C5E" w:rsidP="008C029D">
            <w:pPr>
              <w:spacing w:after="0" w:line="360" w:lineRule="auto"/>
              <w:rPr>
                <w:b/>
                <w:sz w:val="20"/>
                <w:szCs w:val="20"/>
                <w:lang w:val="sq-AL"/>
              </w:rPr>
            </w:pPr>
            <w:r w:rsidRPr="007A3D62">
              <w:rPr>
                <w:b/>
                <w:sz w:val="20"/>
                <w:szCs w:val="20"/>
                <w:lang w:val="sq-AL"/>
              </w:rPr>
              <w:t>Republika e Kosovës</w:t>
            </w:r>
          </w:p>
          <w:p w:rsidR="00283C5E" w:rsidRPr="007A3D62" w:rsidRDefault="00283C5E" w:rsidP="008C029D">
            <w:pPr>
              <w:spacing w:after="0" w:line="360" w:lineRule="auto"/>
              <w:rPr>
                <w:b/>
                <w:sz w:val="20"/>
                <w:szCs w:val="20"/>
                <w:lang w:val="sq-AL"/>
              </w:rPr>
            </w:pPr>
            <w:r w:rsidRPr="007A3D62">
              <w:rPr>
                <w:b/>
                <w:sz w:val="20"/>
                <w:szCs w:val="20"/>
                <w:lang w:val="sq-AL"/>
              </w:rPr>
              <w:t>Republika Kosovo</w:t>
            </w:r>
          </w:p>
          <w:p w:rsidR="00283C5E" w:rsidRPr="007A3D62" w:rsidRDefault="00283C5E" w:rsidP="008C029D">
            <w:pPr>
              <w:spacing w:after="0" w:line="360" w:lineRule="auto"/>
              <w:rPr>
                <w:lang w:val="sq-AL"/>
              </w:rPr>
            </w:pPr>
            <w:r w:rsidRPr="007A3D62">
              <w:rPr>
                <w:b/>
                <w:sz w:val="20"/>
                <w:szCs w:val="20"/>
                <w:lang w:val="sq-AL"/>
              </w:rPr>
              <w:t>Republic of Kosovo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vAlign w:val="center"/>
            <w:hideMark/>
          </w:tcPr>
          <w:p w:rsidR="00283C5E" w:rsidRPr="007A3D62" w:rsidRDefault="00283C5E" w:rsidP="008C029D">
            <w:pPr>
              <w:spacing w:after="0"/>
              <w:jc w:val="center"/>
              <w:rPr>
                <w:rFonts w:ascii="Cambria" w:hAnsi="Cambria"/>
                <w:b/>
                <w:i/>
                <w:color w:val="1F497D"/>
                <w:sz w:val="56"/>
                <w:szCs w:val="56"/>
                <w:lang w:val="sq-AL"/>
              </w:rPr>
            </w:pPr>
            <w:r w:rsidRPr="007A3D62">
              <w:rPr>
                <w:rFonts w:ascii="Cambria" w:hAnsi="Cambria"/>
                <w:b/>
                <w:i/>
                <w:color w:val="1F497D"/>
                <w:sz w:val="56"/>
                <w:szCs w:val="56"/>
                <w:lang w:val="sq-AL"/>
              </w:rPr>
              <w:t>ASHNA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vAlign w:val="center"/>
            <w:hideMark/>
          </w:tcPr>
          <w:p w:rsidR="00283C5E" w:rsidRPr="007A3D62" w:rsidRDefault="00283C5E" w:rsidP="008C029D">
            <w:pPr>
              <w:spacing w:after="0" w:line="360" w:lineRule="auto"/>
              <w:rPr>
                <w:rFonts w:ascii="Cambria" w:hAnsi="Cambria"/>
                <w:b/>
                <w:color w:val="1F497D"/>
                <w:sz w:val="20"/>
                <w:szCs w:val="20"/>
                <w:lang w:val="sq-AL"/>
              </w:rPr>
            </w:pPr>
            <w:r w:rsidRPr="007A3D62">
              <w:rPr>
                <w:rFonts w:ascii="Cambria" w:hAnsi="Cambria"/>
                <w:b/>
                <w:color w:val="1F497D"/>
                <w:sz w:val="20"/>
                <w:szCs w:val="20"/>
                <w:lang w:val="sq-AL"/>
              </w:rPr>
              <w:t>Agjencia e Shërbimeve të Navigacionit Ajror</w:t>
            </w:r>
          </w:p>
          <w:p w:rsidR="00283C5E" w:rsidRPr="007A3D62" w:rsidRDefault="00283C5E" w:rsidP="008C029D">
            <w:pPr>
              <w:spacing w:after="0" w:line="360" w:lineRule="auto"/>
              <w:rPr>
                <w:rFonts w:ascii="Cambria" w:hAnsi="Cambria"/>
                <w:b/>
                <w:color w:val="1F497D"/>
                <w:sz w:val="20"/>
                <w:szCs w:val="20"/>
                <w:lang w:val="sq-AL"/>
              </w:rPr>
            </w:pPr>
            <w:r w:rsidRPr="007A3D62">
              <w:rPr>
                <w:rFonts w:ascii="Cambria" w:hAnsi="Cambria"/>
                <w:b/>
                <w:color w:val="1F497D"/>
                <w:sz w:val="20"/>
                <w:szCs w:val="20"/>
                <w:lang w:val="sq-AL"/>
              </w:rPr>
              <w:t>Agencija za Vazdušno Navigacijske Usluge</w:t>
            </w:r>
          </w:p>
          <w:p w:rsidR="00283C5E" w:rsidRPr="007A3D62" w:rsidRDefault="00283C5E" w:rsidP="008C029D">
            <w:pPr>
              <w:spacing w:after="0" w:line="360" w:lineRule="auto"/>
              <w:rPr>
                <w:rFonts w:ascii="Cambria" w:hAnsi="Cambria"/>
                <w:lang w:val="sq-AL"/>
              </w:rPr>
            </w:pPr>
            <w:r w:rsidRPr="007A3D62">
              <w:rPr>
                <w:rFonts w:ascii="Cambria" w:hAnsi="Cambria"/>
                <w:b/>
                <w:color w:val="1F497D"/>
                <w:sz w:val="20"/>
                <w:szCs w:val="20"/>
                <w:lang w:val="sq-AL"/>
              </w:rPr>
              <w:t>Air Navigation Services Agency</w:t>
            </w:r>
          </w:p>
        </w:tc>
      </w:tr>
    </w:tbl>
    <w:p w:rsidR="00283C5E" w:rsidRDefault="00283C5E" w:rsidP="009622C8">
      <w:pPr>
        <w:spacing w:after="0" w:line="276" w:lineRule="auto"/>
        <w:jc w:val="both"/>
        <w:rPr>
          <w:rFonts w:cs="Arial"/>
          <w:shd w:val="clear" w:color="auto" w:fill="FFFFFF"/>
        </w:rPr>
      </w:pPr>
    </w:p>
    <w:p w:rsidR="00283C5E" w:rsidRDefault="00283C5E" w:rsidP="009622C8">
      <w:pPr>
        <w:spacing w:after="0" w:line="276" w:lineRule="auto"/>
        <w:jc w:val="both"/>
        <w:rPr>
          <w:rFonts w:cs="Arial"/>
          <w:shd w:val="clear" w:color="auto" w:fill="FFFFFF"/>
        </w:rPr>
      </w:pPr>
    </w:p>
    <w:p w:rsidR="00386047" w:rsidRPr="004C033C" w:rsidRDefault="00386047" w:rsidP="009622C8">
      <w:pPr>
        <w:spacing w:after="0" w:line="276" w:lineRule="auto"/>
        <w:jc w:val="both"/>
        <w:rPr>
          <w:rFonts w:cs="Arial"/>
          <w:shd w:val="clear" w:color="auto" w:fill="FFFFFF"/>
        </w:rPr>
      </w:pPr>
      <w:r w:rsidRPr="004C033C">
        <w:rPr>
          <w:rFonts w:cs="Arial"/>
          <w:shd w:val="clear" w:color="auto" w:fill="FFFFFF"/>
        </w:rPr>
        <w:t>Na osnovu Zakona br. 03 / L-149 o Državnoj Službi Republike Kosovo, Pravilnik br. 02/2010 o postupcima zapošljavanja u Državnoj Službi Republike Kosovo, Uredba br. 21/2012 o promociji karijere državnih službenika, Pravilniku o organizaciji i unutrašnjem poslovanju AVNU, Pravilniku o utvrđivanju minimalnih standarda za rad u AVNU i Pravilniku o određivanju sistema rangiranja radnih mjesta u AVNU, Agencija za Vazdušno Navigacijske Usluge najavljuje</w:t>
      </w:r>
      <w:r w:rsidR="004C033C" w:rsidRPr="004C033C">
        <w:rPr>
          <w:rFonts w:cs="Arial"/>
          <w:shd w:val="clear" w:color="auto" w:fill="FFFFFF"/>
        </w:rPr>
        <w:t xml:space="preserve"> ovaj</w:t>
      </w:r>
      <w:r w:rsidRPr="004C033C">
        <w:rPr>
          <w:rFonts w:cs="Arial"/>
          <w:shd w:val="clear" w:color="auto" w:fill="FFFFFF"/>
        </w:rPr>
        <w:t>:</w:t>
      </w:r>
    </w:p>
    <w:p w:rsidR="0039470E" w:rsidRPr="009622C8" w:rsidRDefault="0039470E" w:rsidP="00283C5E">
      <w:pPr>
        <w:spacing w:after="0" w:line="276" w:lineRule="auto"/>
        <w:rPr>
          <w:b/>
          <w:sz w:val="24"/>
          <w:lang w:val="sq-AL"/>
        </w:rPr>
      </w:pPr>
    </w:p>
    <w:p w:rsidR="0039470E" w:rsidRPr="009622C8" w:rsidRDefault="00386047" w:rsidP="009622C8">
      <w:pPr>
        <w:spacing w:after="0" w:line="276" w:lineRule="auto"/>
        <w:jc w:val="center"/>
        <w:rPr>
          <w:b/>
          <w:sz w:val="40"/>
          <w:szCs w:val="40"/>
          <w:lang w:val="sq-AL"/>
        </w:rPr>
      </w:pPr>
      <w:r>
        <w:rPr>
          <w:b/>
          <w:sz w:val="40"/>
          <w:szCs w:val="40"/>
          <w:lang w:val="sq-AL"/>
        </w:rPr>
        <w:t xml:space="preserve">KONKURS </w:t>
      </w:r>
    </w:p>
    <w:p w:rsidR="009622C8" w:rsidRDefault="009622C8" w:rsidP="009622C8">
      <w:pPr>
        <w:spacing w:after="0" w:line="276" w:lineRule="auto"/>
        <w:rPr>
          <w:b/>
          <w:sz w:val="24"/>
          <w:lang w:val="sq-AL"/>
        </w:rPr>
      </w:pPr>
    </w:p>
    <w:p w:rsidR="008E7072" w:rsidRPr="009622C8" w:rsidRDefault="008E7072" w:rsidP="008E7072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Organizacijska Jedinica</w:t>
      </w:r>
      <w:r w:rsidRPr="009622C8">
        <w:rPr>
          <w:b/>
          <w:sz w:val="24"/>
          <w:lang w:val="sq-AL"/>
        </w:rPr>
        <w:t>:</w:t>
      </w:r>
      <w:r w:rsidRPr="009622C8"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>Tehni</w:t>
      </w:r>
      <w:r w:rsidRPr="000501CE">
        <w:rPr>
          <w:rFonts w:cs="Arial"/>
          <w:b/>
          <w:shd w:val="clear" w:color="auto" w:fill="FFFFFF"/>
        </w:rPr>
        <w:t>ć</w:t>
      </w:r>
      <w:r>
        <w:rPr>
          <w:b/>
          <w:sz w:val="24"/>
          <w:lang w:val="sq-AL"/>
        </w:rPr>
        <w:t>ko Odeljenje</w:t>
      </w:r>
    </w:p>
    <w:p w:rsidR="008E7072" w:rsidRPr="009626CD" w:rsidRDefault="008E7072" w:rsidP="008E7072">
      <w:pPr>
        <w:spacing w:after="0" w:line="276" w:lineRule="auto"/>
        <w:rPr>
          <w:b/>
          <w:sz w:val="24"/>
          <w:szCs w:val="24"/>
          <w:lang w:val="sq-AL"/>
        </w:rPr>
      </w:pPr>
      <w:r>
        <w:rPr>
          <w:b/>
          <w:sz w:val="24"/>
          <w:lang w:val="sq-AL"/>
        </w:rPr>
        <w:t>Naziv radne pozicije</w:t>
      </w:r>
      <w:r w:rsidRPr="009622C8">
        <w:rPr>
          <w:b/>
          <w:sz w:val="24"/>
          <w:lang w:val="sq-AL"/>
        </w:rPr>
        <w:t>:</w:t>
      </w:r>
      <w:r w:rsidRPr="009622C8"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rFonts w:cs="Arial"/>
          <w:b/>
          <w:sz w:val="24"/>
          <w:szCs w:val="24"/>
          <w:shd w:val="clear" w:color="auto" w:fill="FFFFFF"/>
        </w:rPr>
        <w:t>Inženjer u Diviziji za Komunikaciju i M</w:t>
      </w:r>
      <w:r w:rsidRPr="001F635E">
        <w:rPr>
          <w:rFonts w:cs="Arial"/>
          <w:b/>
          <w:sz w:val="24"/>
          <w:szCs w:val="24"/>
          <w:shd w:val="clear" w:color="auto" w:fill="FFFFFF"/>
        </w:rPr>
        <w:t>eteorologiju</w:t>
      </w:r>
    </w:p>
    <w:p w:rsidR="008E7072" w:rsidRDefault="00096912" w:rsidP="008E7072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Referentni Br.: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ASHNA/REK/019</w:t>
      </w:r>
      <w:r w:rsidR="008E7072" w:rsidRPr="009622C8">
        <w:rPr>
          <w:b/>
          <w:sz w:val="24"/>
          <w:lang w:val="sq-AL"/>
        </w:rPr>
        <w:t>-2018</w:t>
      </w:r>
    </w:p>
    <w:p w:rsidR="008E7072" w:rsidRPr="009622C8" w:rsidRDefault="008E7072" w:rsidP="008E7072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Broj slobodnih mesta:</w:t>
      </w:r>
      <w:r>
        <w:rPr>
          <w:b/>
          <w:sz w:val="24"/>
          <w:lang w:val="sq-AL"/>
        </w:rPr>
        <w:tab/>
        <w:t>1</w:t>
      </w:r>
    </w:p>
    <w:p w:rsidR="008E7072" w:rsidRPr="009622C8" w:rsidRDefault="008E7072" w:rsidP="008E7072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Grada: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ASHNA-3B</w:t>
      </w:r>
    </w:p>
    <w:p w:rsidR="008E7072" w:rsidRPr="009622C8" w:rsidRDefault="008E7072" w:rsidP="008E7072">
      <w:pPr>
        <w:spacing w:after="0" w:line="276" w:lineRule="auto"/>
        <w:rPr>
          <w:b/>
          <w:sz w:val="24"/>
          <w:lang w:val="sq-AL"/>
        </w:rPr>
      </w:pPr>
      <w:r w:rsidRPr="009626CD">
        <w:rPr>
          <w:rFonts w:cs="Arial"/>
          <w:b/>
          <w:sz w:val="24"/>
          <w:szCs w:val="24"/>
          <w:shd w:val="clear" w:color="auto" w:fill="FFFFFF"/>
        </w:rPr>
        <w:t>Službenik izveštava</w:t>
      </w:r>
      <w:r w:rsidRPr="009622C8">
        <w:rPr>
          <w:b/>
          <w:sz w:val="24"/>
          <w:lang w:val="sq-AL"/>
        </w:rPr>
        <w:t>:</w:t>
      </w:r>
      <w:r w:rsidRPr="009622C8"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 w:rsidRPr="00DB765B">
        <w:rPr>
          <w:rFonts w:cs="Arial"/>
          <w:b/>
          <w:sz w:val="24"/>
          <w:szCs w:val="24"/>
          <w:shd w:val="clear" w:color="auto" w:fill="FFFFFF"/>
        </w:rPr>
        <w:t xml:space="preserve">Rukovodilacu Divizije za </w:t>
      </w:r>
      <w:r>
        <w:rPr>
          <w:rFonts w:cs="Arial"/>
          <w:b/>
          <w:sz w:val="24"/>
          <w:szCs w:val="24"/>
          <w:shd w:val="clear" w:color="auto" w:fill="FFFFFF"/>
        </w:rPr>
        <w:t>Komunikaciju i M</w:t>
      </w:r>
      <w:r w:rsidRPr="001F635E">
        <w:rPr>
          <w:rFonts w:cs="Arial"/>
          <w:b/>
          <w:sz w:val="24"/>
          <w:szCs w:val="24"/>
          <w:shd w:val="clear" w:color="auto" w:fill="FFFFFF"/>
        </w:rPr>
        <w:t>eteorologiju</w:t>
      </w:r>
    </w:p>
    <w:p w:rsidR="008E7072" w:rsidRDefault="008E7072" w:rsidP="008E7072">
      <w:pPr>
        <w:spacing w:after="0" w:line="276" w:lineRule="auto"/>
        <w:jc w:val="both"/>
        <w:rPr>
          <w:lang w:val="sq-AL"/>
        </w:rPr>
      </w:pPr>
    </w:p>
    <w:p w:rsidR="008E7072" w:rsidRPr="009622C8" w:rsidRDefault="008E7072" w:rsidP="008E7072">
      <w:pPr>
        <w:spacing w:after="0" w:line="276" w:lineRule="auto"/>
        <w:jc w:val="both"/>
        <w:rPr>
          <w:lang w:val="sq-AL"/>
        </w:rPr>
      </w:pPr>
    </w:p>
    <w:p w:rsidR="008E7072" w:rsidRPr="009626CD" w:rsidRDefault="008E7072" w:rsidP="008E7072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Glavne dužnosti i odgovornosti</w:t>
      </w:r>
      <w:r w:rsidRPr="009622C8">
        <w:rPr>
          <w:b/>
          <w:sz w:val="24"/>
          <w:lang w:val="sq-AL"/>
        </w:rPr>
        <w:t>:</w:t>
      </w:r>
    </w:p>
    <w:p w:rsidR="008E7072" w:rsidRPr="001163B2" w:rsidRDefault="008E7072" w:rsidP="008E7072">
      <w:pPr>
        <w:pStyle w:val="Default"/>
        <w:numPr>
          <w:ilvl w:val="0"/>
          <w:numId w:val="17"/>
        </w:numPr>
        <w:spacing w:line="276" w:lineRule="auto"/>
        <w:rPr>
          <w:rFonts w:asciiTheme="minorHAnsi" w:eastAsiaTheme="minorHAnsi" w:hAnsiTheme="minorHAnsi"/>
          <w:color w:val="auto"/>
          <w:sz w:val="22"/>
          <w:szCs w:val="22"/>
          <w:shd w:val="clear" w:color="auto" w:fill="FFFFFF"/>
          <w:lang w:val="en-US" w:eastAsia="en-US"/>
        </w:rPr>
      </w:pPr>
      <w:r w:rsidRPr="001163B2">
        <w:rPr>
          <w:rFonts w:asciiTheme="minorHAnsi" w:eastAsiaTheme="minorHAnsi" w:hAnsiTheme="minorHAnsi"/>
          <w:color w:val="auto"/>
          <w:sz w:val="22"/>
          <w:szCs w:val="22"/>
          <w:shd w:val="clear" w:color="auto" w:fill="FFFFFF"/>
          <w:lang w:val="en-US" w:eastAsia="en-US"/>
        </w:rPr>
        <w:t>Radi</w:t>
      </w:r>
      <w:r w:rsidRPr="001163B2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pod zavisnošću rukovodilaca</w:t>
      </w:r>
      <w:r w:rsidRPr="001163B2">
        <w:rPr>
          <w:rFonts w:asciiTheme="minorHAnsi" w:eastAsiaTheme="minorHAnsi" w:hAnsiTheme="minorHAnsi"/>
          <w:color w:val="auto"/>
          <w:sz w:val="22"/>
          <w:szCs w:val="22"/>
          <w:shd w:val="clear" w:color="auto" w:fill="FFFFFF"/>
          <w:lang w:val="en-US" w:eastAsia="en-US"/>
        </w:rPr>
        <w:t xml:space="preserve"> Divizije;</w:t>
      </w:r>
    </w:p>
    <w:p w:rsidR="008E7072" w:rsidRPr="001163B2" w:rsidRDefault="008E7072" w:rsidP="008E7072">
      <w:pPr>
        <w:pStyle w:val="Default"/>
        <w:numPr>
          <w:ilvl w:val="0"/>
          <w:numId w:val="17"/>
        </w:numPr>
        <w:spacing w:line="276" w:lineRule="auto"/>
        <w:rPr>
          <w:rFonts w:asciiTheme="minorHAnsi" w:eastAsiaTheme="minorHAnsi" w:hAnsiTheme="minorHAnsi"/>
          <w:color w:val="auto"/>
          <w:sz w:val="22"/>
          <w:szCs w:val="22"/>
          <w:shd w:val="clear" w:color="auto" w:fill="FFFFFF"/>
          <w:lang w:val="en-US" w:eastAsia="en-US"/>
        </w:rPr>
      </w:pPr>
      <w:r w:rsidRPr="001163B2">
        <w:rPr>
          <w:rFonts w:asciiTheme="minorHAnsi" w:eastAsiaTheme="minorHAnsi" w:hAnsiTheme="minorHAnsi"/>
          <w:color w:val="auto"/>
          <w:sz w:val="22"/>
          <w:szCs w:val="22"/>
          <w:shd w:val="clear" w:color="auto" w:fill="FFFFFF"/>
          <w:lang w:val="en-US" w:eastAsia="en-US"/>
        </w:rPr>
        <w:t>Vrši redovne i periodične revizije opreme / sistema Divizije;</w:t>
      </w:r>
    </w:p>
    <w:p w:rsidR="008E7072" w:rsidRPr="001163B2" w:rsidRDefault="008E7072" w:rsidP="008E7072">
      <w:pPr>
        <w:pStyle w:val="Default"/>
        <w:numPr>
          <w:ilvl w:val="0"/>
          <w:numId w:val="17"/>
        </w:numPr>
        <w:spacing w:line="276" w:lineRule="auto"/>
        <w:rPr>
          <w:rFonts w:asciiTheme="minorHAnsi" w:eastAsiaTheme="minorHAnsi" w:hAnsiTheme="minorHAnsi"/>
          <w:color w:val="auto"/>
          <w:sz w:val="22"/>
          <w:szCs w:val="22"/>
          <w:shd w:val="clear" w:color="auto" w:fill="FFFFFF"/>
          <w:lang w:val="en-US" w:eastAsia="en-US"/>
        </w:rPr>
      </w:pPr>
      <w:r w:rsidRPr="001163B2">
        <w:rPr>
          <w:rFonts w:asciiTheme="minorHAnsi" w:eastAsiaTheme="minorHAnsi" w:hAnsiTheme="minorHAnsi"/>
          <w:color w:val="auto"/>
          <w:sz w:val="22"/>
          <w:szCs w:val="22"/>
          <w:shd w:val="clear" w:color="auto" w:fill="FFFFFF"/>
          <w:lang w:val="en-US" w:eastAsia="en-US"/>
        </w:rPr>
        <w:t>Učestvuje u praćenju, kontroli, preventivnom i korektivnom održavanju postojeće opreme i sistema koji su dio Divizije;</w:t>
      </w:r>
    </w:p>
    <w:p w:rsidR="008E7072" w:rsidRPr="001163B2" w:rsidRDefault="008E7072" w:rsidP="008E7072">
      <w:pPr>
        <w:pStyle w:val="Default"/>
        <w:numPr>
          <w:ilvl w:val="0"/>
          <w:numId w:val="17"/>
        </w:numPr>
        <w:spacing w:line="276" w:lineRule="auto"/>
        <w:rPr>
          <w:rFonts w:asciiTheme="minorHAnsi" w:eastAsiaTheme="minorHAnsi" w:hAnsiTheme="minorHAnsi"/>
          <w:color w:val="auto"/>
          <w:sz w:val="22"/>
          <w:szCs w:val="22"/>
          <w:shd w:val="clear" w:color="auto" w:fill="FFFFFF"/>
          <w:lang w:val="en-US" w:eastAsia="en-US"/>
        </w:rPr>
      </w:pPr>
      <w:r w:rsidRPr="001163B2">
        <w:rPr>
          <w:rFonts w:asciiTheme="minorHAnsi" w:eastAsiaTheme="minorHAnsi" w:hAnsiTheme="minorHAnsi"/>
          <w:color w:val="auto"/>
          <w:sz w:val="22"/>
          <w:szCs w:val="22"/>
          <w:shd w:val="clear" w:color="auto" w:fill="FFFFFF"/>
          <w:lang w:val="en-US" w:eastAsia="en-US"/>
        </w:rPr>
        <w:t>Sprovodi redovnu evidenciju o realizaciji svih aktivnosti iz mjesečnog plana Divizije;</w:t>
      </w:r>
    </w:p>
    <w:p w:rsidR="008E7072" w:rsidRPr="001163B2" w:rsidRDefault="008E7072" w:rsidP="008E7072">
      <w:pPr>
        <w:pStyle w:val="Default"/>
        <w:numPr>
          <w:ilvl w:val="0"/>
          <w:numId w:val="17"/>
        </w:numPr>
        <w:spacing w:line="276" w:lineRule="auto"/>
        <w:rPr>
          <w:rFonts w:asciiTheme="minorHAnsi" w:eastAsiaTheme="minorHAnsi" w:hAnsiTheme="minorHAnsi"/>
          <w:color w:val="auto"/>
          <w:sz w:val="22"/>
          <w:szCs w:val="22"/>
          <w:shd w:val="clear" w:color="auto" w:fill="FFFFFF"/>
          <w:lang w:val="en-US" w:eastAsia="en-US"/>
        </w:rPr>
      </w:pPr>
      <w:r w:rsidRPr="001163B2">
        <w:rPr>
          <w:rFonts w:asciiTheme="minorHAnsi" w:eastAsiaTheme="minorHAnsi" w:hAnsiTheme="minorHAnsi"/>
          <w:color w:val="auto"/>
          <w:sz w:val="22"/>
          <w:szCs w:val="22"/>
          <w:shd w:val="clear" w:color="auto" w:fill="FFFFFF"/>
          <w:lang w:val="en-US" w:eastAsia="en-US"/>
        </w:rPr>
        <w:t>Učestvuje u radu komisija za nabavke (nabavka);</w:t>
      </w:r>
    </w:p>
    <w:p w:rsidR="008E7072" w:rsidRPr="001163B2" w:rsidRDefault="008E7072" w:rsidP="008E7072">
      <w:pPr>
        <w:pStyle w:val="Default"/>
        <w:numPr>
          <w:ilvl w:val="0"/>
          <w:numId w:val="17"/>
        </w:numPr>
        <w:spacing w:line="276" w:lineRule="auto"/>
        <w:rPr>
          <w:rFonts w:asciiTheme="minorHAnsi" w:eastAsiaTheme="minorHAnsi" w:hAnsiTheme="minorHAnsi"/>
          <w:color w:val="auto"/>
          <w:sz w:val="22"/>
          <w:szCs w:val="22"/>
          <w:shd w:val="clear" w:color="auto" w:fill="FFFFFF"/>
          <w:lang w:val="en-US" w:eastAsia="en-US"/>
        </w:rPr>
      </w:pPr>
      <w:r w:rsidRPr="001163B2">
        <w:rPr>
          <w:rFonts w:asciiTheme="minorHAnsi" w:eastAsiaTheme="minorHAnsi" w:hAnsiTheme="minorHAnsi"/>
          <w:color w:val="auto"/>
          <w:sz w:val="22"/>
          <w:szCs w:val="22"/>
          <w:shd w:val="clear" w:color="auto" w:fill="FFFFFF"/>
          <w:lang w:val="en-US" w:eastAsia="en-US"/>
        </w:rPr>
        <w:t>Učestvuje u radu relevantne dokumentacije za nabavku nove opreme / sistema pod nadzorom i odgovornošću Divizije;</w:t>
      </w:r>
    </w:p>
    <w:p w:rsidR="008E7072" w:rsidRPr="001163B2" w:rsidRDefault="008E7072" w:rsidP="008E7072">
      <w:pPr>
        <w:pStyle w:val="Default"/>
        <w:numPr>
          <w:ilvl w:val="0"/>
          <w:numId w:val="17"/>
        </w:numPr>
        <w:spacing w:line="276" w:lineRule="auto"/>
        <w:rPr>
          <w:rFonts w:asciiTheme="minorHAnsi" w:eastAsiaTheme="minorHAnsi" w:hAnsiTheme="minorHAnsi"/>
          <w:color w:val="auto"/>
          <w:sz w:val="22"/>
          <w:szCs w:val="22"/>
          <w:shd w:val="clear" w:color="auto" w:fill="FFFFFF"/>
          <w:lang w:val="en-US" w:eastAsia="en-US"/>
        </w:rPr>
      </w:pPr>
      <w:r w:rsidRPr="001163B2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Učestvuje u implementaciji novih projekata koji se odnose na opremu i sisteme pod odgovornošću i brigom Divizije;</w:t>
      </w:r>
    </w:p>
    <w:p w:rsidR="008E7072" w:rsidRPr="001163B2" w:rsidRDefault="008E7072" w:rsidP="008E7072">
      <w:pPr>
        <w:pStyle w:val="Default"/>
        <w:numPr>
          <w:ilvl w:val="0"/>
          <w:numId w:val="17"/>
        </w:numPr>
        <w:spacing w:line="276" w:lineRule="auto"/>
        <w:rPr>
          <w:rFonts w:asciiTheme="minorHAnsi" w:eastAsiaTheme="minorHAnsi" w:hAnsiTheme="minorHAnsi"/>
          <w:color w:val="auto"/>
          <w:sz w:val="22"/>
          <w:szCs w:val="22"/>
          <w:shd w:val="clear" w:color="auto" w:fill="FFFFFF"/>
          <w:lang w:val="en-US" w:eastAsia="en-US"/>
        </w:rPr>
      </w:pPr>
      <w:r w:rsidRPr="001163B2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Obavlja dužnosti na zahtev rukovodilaca Divizije u skladu sa prioritetima Odjela;</w:t>
      </w:r>
    </w:p>
    <w:p w:rsidR="008E7072" w:rsidRPr="001163B2" w:rsidRDefault="008E7072" w:rsidP="008E7072">
      <w:pPr>
        <w:pStyle w:val="Default"/>
        <w:numPr>
          <w:ilvl w:val="0"/>
          <w:numId w:val="17"/>
        </w:numPr>
        <w:spacing w:line="276" w:lineRule="auto"/>
        <w:rPr>
          <w:rFonts w:asciiTheme="minorHAnsi" w:eastAsiaTheme="minorHAnsi" w:hAnsiTheme="minorHAnsi"/>
          <w:color w:val="auto"/>
          <w:sz w:val="22"/>
          <w:szCs w:val="22"/>
          <w:shd w:val="clear" w:color="auto" w:fill="FFFFFF"/>
          <w:lang w:val="en-US" w:eastAsia="en-US"/>
        </w:rPr>
      </w:pPr>
      <w:r w:rsidRPr="001163B2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Obavlja održavanje i unapređenje ličnih znanja i profesionalnih veština kako bi se održao nivo kompetencije za njihovo radno mesto;</w:t>
      </w:r>
    </w:p>
    <w:p w:rsidR="008E7072" w:rsidRPr="001163B2" w:rsidRDefault="008E7072" w:rsidP="008E7072">
      <w:pPr>
        <w:pStyle w:val="Default"/>
        <w:numPr>
          <w:ilvl w:val="0"/>
          <w:numId w:val="17"/>
        </w:numPr>
        <w:spacing w:line="276" w:lineRule="auto"/>
        <w:rPr>
          <w:rFonts w:asciiTheme="minorHAnsi" w:eastAsiaTheme="minorHAnsi" w:hAnsiTheme="minorHAnsi"/>
          <w:color w:val="auto"/>
          <w:sz w:val="22"/>
          <w:szCs w:val="22"/>
          <w:shd w:val="clear" w:color="auto" w:fill="FFFFFF"/>
          <w:lang w:val="en-US" w:eastAsia="en-US"/>
        </w:rPr>
      </w:pPr>
      <w:r w:rsidRPr="001163B2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Mora da priprema, modificira i dopunjuje uputstva za održavanje opreme / sistema u svojoj nadležnosti;</w:t>
      </w:r>
    </w:p>
    <w:p w:rsidR="008E7072" w:rsidRPr="001163B2" w:rsidRDefault="008E7072" w:rsidP="008E7072">
      <w:pPr>
        <w:pStyle w:val="Default"/>
        <w:numPr>
          <w:ilvl w:val="0"/>
          <w:numId w:val="17"/>
        </w:numPr>
        <w:spacing w:line="276" w:lineRule="auto"/>
        <w:rPr>
          <w:rFonts w:asciiTheme="minorHAnsi" w:eastAsiaTheme="minorHAnsi" w:hAnsiTheme="minorHAnsi"/>
          <w:color w:val="auto"/>
          <w:sz w:val="22"/>
          <w:szCs w:val="22"/>
          <w:shd w:val="clear" w:color="auto" w:fill="FFFFFF"/>
          <w:lang w:val="en-US" w:eastAsia="en-US"/>
        </w:rPr>
      </w:pPr>
      <w:r w:rsidRPr="001163B2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Mora učestvovati u pripremi, izmjeni i završetku raznih smjernica koje su u interesu Tehničkog Odjeljenja;</w:t>
      </w:r>
    </w:p>
    <w:p w:rsidR="008E7072" w:rsidRPr="001163B2" w:rsidRDefault="008E7072" w:rsidP="008E7072">
      <w:pPr>
        <w:pStyle w:val="Default"/>
        <w:numPr>
          <w:ilvl w:val="0"/>
          <w:numId w:val="17"/>
        </w:numPr>
        <w:spacing w:line="276" w:lineRule="auto"/>
        <w:rPr>
          <w:rFonts w:asciiTheme="minorHAnsi" w:eastAsiaTheme="minorHAnsi" w:hAnsiTheme="minorHAnsi"/>
          <w:color w:val="auto"/>
          <w:sz w:val="22"/>
          <w:szCs w:val="22"/>
          <w:shd w:val="clear" w:color="auto" w:fill="FFFFFF"/>
          <w:lang w:val="en-US" w:eastAsia="en-US"/>
        </w:rPr>
      </w:pPr>
      <w:r w:rsidRPr="001163B2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Predlaže izmene, modifikacije ili ažuriranja uređaja i sistema ispod Divizijskih nadležnosti;</w:t>
      </w:r>
    </w:p>
    <w:p w:rsidR="008E7072" w:rsidRPr="001163B2" w:rsidRDefault="008E7072" w:rsidP="008E7072">
      <w:pPr>
        <w:pStyle w:val="Default"/>
        <w:numPr>
          <w:ilvl w:val="0"/>
          <w:numId w:val="17"/>
        </w:numPr>
        <w:spacing w:line="276" w:lineRule="auto"/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  <w:r w:rsidRPr="001163B2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Obezbeđuje preventivno održavanje opreme i sistema u skladu sa svojim nadležnostima i asistira pri </w:t>
      </w:r>
    </w:p>
    <w:p w:rsidR="008E7072" w:rsidRPr="001163B2" w:rsidRDefault="008E7072" w:rsidP="008E7072">
      <w:pPr>
        <w:pStyle w:val="Default"/>
        <w:spacing w:line="276" w:lineRule="auto"/>
        <w:ind w:left="360"/>
        <w:rPr>
          <w:rFonts w:asciiTheme="minorHAnsi" w:hAnsiTheme="minorHAnsi"/>
          <w:color w:val="auto"/>
          <w:sz w:val="22"/>
          <w:szCs w:val="22"/>
        </w:rPr>
      </w:pPr>
      <w:r w:rsidRPr="001163B2">
        <w:rPr>
          <w:rFonts w:asciiTheme="minorHAnsi" w:hAnsiTheme="minorHAnsi"/>
          <w:color w:val="auto"/>
          <w:sz w:val="22"/>
          <w:szCs w:val="22"/>
          <w:shd w:val="clear" w:color="auto" w:fill="FFFFFF"/>
        </w:rPr>
        <w:lastRenderedPageBreak/>
        <w:t>izradi plana održavanja opreme i sistema Divizije;</w:t>
      </w:r>
    </w:p>
    <w:p w:rsidR="008E7072" w:rsidRPr="001163B2" w:rsidRDefault="008E7072" w:rsidP="008E7072">
      <w:pPr>
        <w:pStyle w:val="Default"/>
        <w:numPr>
          <w:ilvl w:val="0"/>
          <w:numId w:val="17"/>
        </w:numPr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1163B2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Čini povezivanje i isključivanje pristupnih opremi i sistemima u svojoj nadležnosti, u skladu sa svojim odgovornostima i u koordinaciji sa izmenama odgovornosti i procedurama informisanja svih operativnih jedinica AVNU;</w:t>
      </w:r>
    </w:p>
    <w:p w:rsidR="008E7072" w:rsidRPr="001163B2" w:rsidRDefault="008E7072" w:rsidP="008E7072">
      <w:pPr>
        <w:pStyle w:val="Default"/>
        <w:numPr>
          <w:ilvl w:val="0"/>
          <w:numId w:val="17"/>
        </w:numPr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1163B2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Brine se za kalibraciju i podešavanje opreme pod odgovornošću Divizije u skladu sa pisanim pravilima za održavanje i kalibraciju;</w:t>
      </w:r>
    </w:p>
    <w:p w:rsidR="008E7072" w:rsidRPr="001163B2" w:rsidRDefault="008E7072" w:rsidP="008E7072">
      <w:pPr>
        <w:pStyle w:val="Default"/>
        <w:numPr>
          <w:ilvl w:val="0"/>
          <w:numId w:val="17"/>
        </w:numPr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1163B2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Izvršava druge zadatke u svojoj oblasti djelovanja koje zahtijeva rukovodilac Divizije i Menadžer Tehničkog Odjeljenja.</w:t>
      </w:r>
    </w:p>
    <w:p w:rsidR="00523EFD" w:rsidRDefault="00523EFD" w:rsidP="008E7072">
      <w:pPr>
        <w:pStyle w:val="Default"/>
        <w:spacing w:line="276" w:lineRule="auto"/>
        <w:jc w:val="both"/>
        <w:rPr>
          <w:rFonts w:asciiTheme="minorHAnsi" w:hAnsiTheme="minorHAnsi"/>
          <w:b/>
          <w:color w:val="auto"/>
          <w:shd w:val="clear" w:color="auto" w:fill="FFFFFF"/>
        </w:rPr>
      </w:pPr>
    </w:p>
    <w:p w:rsidR="008E7072" w:rsidRDefault="008E7072" w:rsidP="008E7072">
      <w:pPr>
        <w:pStyle w:val="Default"/>
        <w:spacing w:line="276" w:lineRule="auto"/>
        <w:jc w:val="both"/>
        <w:rPr>
          <w:rFonts w:asciiTheme="minorHAnsi" w:hAnsiTheme="minorHAnsi"/>
          <w:b/>
          <w:color w:val="auto"/>
          <w:shd w:val="clear" w:color="auto" w:fill="FFFFFF"/>
        </w:rPr>
      </w:pPr>
      <w:r w:rsidRPr="001163B2">
        <w:rPr>
          <w:rFonts w:asciiTheme="minorHAnsi" w:hAnsiTheme="minorHAnsi"/>
          <w:b/>
          <w:color w:val="auto"/>
          <w:shd w:val="clear" w:color="auto" w:fill="FFFFFF"/>
        </w:rPr>
        <w:t>Kvalifikacija i iskustvo</w:t>
      </w:r>
    </w:p>
    <w:p w:rsidR="008E7072" w:rsidRDefault="008E7072" w:rsidP="008E7072">
      <w:pPr>
        <w:pStyle w:val="Default"/>
        <w:spacing w:line="276" w:lineRule="auto"/>
        <w:jc w:val="both"/>
        <w:rPr>
          <w:rFonts w:asciiTheme="minorHAnsi" w:hAnsiTheme="minorHAnsi" w:cs="Calibri"/>
          <w:b/>
          <w:bCs/>
          <w:color w:val="auto"/>
          <w:lang w:val="sq-AL"/>
        </w:rPr>
      </w:pPr>
    </w:p>
    <w:p w:rsidR="008E7072" w:rsidRPr="001041A6" w:rsidRDefault="008E7072" w:rsidP="008E7072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  <w:r w:rsidRPr="001041A6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Mora da ima diplomu iz akreditirane akademske institucije iz oblasti elektrotehnike i računarstva (telekomunikacije, računari, elektronika, ...) ili računarskih nauka;</w:t>
      </w:r>
    </w:p>
    <w:p w:rsidR="008E7072" w:rsidRPr="001041A6" w:rsidRDefault="008E7072" w:rsidP="008E7072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  <w:r w:rsidRPr="001041A6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Odlične organizacione veštine i upravljanje vremenom;</w:t>
      </w:r>
    </w:p>
    <w:p w:rsidR="008E7072" w:rsidRPr="001041A6" w:rsidRDefault="008E7072" w:rsidP="008E7072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  <w:r w:rsidRPr="001041A6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Veštine upravljanja za timski rad i u nezavisnost;</w:t>
      </w:r>
    </w:p>
    <w:p w:rsidR="008E7072" w:rsidRPr="001041A6" w:rsidRDefault="008E7072" w:rsidP="008E7072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  <w:r w:rsidRPr="001041A6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Demonstrirati veštine komunikacije i pisati na engleskom jeziku prema kriterijumima ICAO-a;</w:t>
      </w:r>
    </w:p>
    <w:p w:rsidR="008E7072" w:rsidRPr="001041A6" w:rsidRDefault="008E7072" w:rsidP="008E7072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  <w:r w:rsidRPr="001041A6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Obezbediti vještine za izvještavanje i opšte vještine kako bi se pružila pomoć u rješavanju različitih operativnih i upravljačkih problema;</w:t>
      </w:r>
    </w:p>
    <w:p w:rsidR="008E7072" w:rsidRPr="001041A6" w:rsidRDefault="008E7072" w:rsidP="008E7072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  <w:r w:rsidRPr="001041A6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Računarske veštine u programskim aplikacijama (Word, Excel, Power Point, Access);</w:t>
      </w:r>
    </w:p>
    <w:p w:rsidR="008E7072" w:rsidRPr="001163B2" w:rsidRDefault="008E7072" w:rsidP="00096912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1041A6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Obezbediti veštine za upravljanje stresnim situacijama.</w:t>
      </w:r>
      <w:r w:rsidR="00096912" w:rsidRPr="001163B2">
        <w:rPr>
          <w:rFonts w:asciiTheme="minorHAnsi" w:hAnsiTheme="minorHAnsi" w:cstheme="minorHAnsi"/>
          <w:bCs/>
          <w:sz w:val="22"/>
          <w:szCs w:val="20"/>
          <w:lang w:val="sq-AL"/>
        </w:rPr>
        <w:t xml:space="preserve"> </w:t>
      </w:r>
    </w:p>
    <w:p w:rsidR="0062589E" w:rsidRDefault="0062589E" w:rsidP="009622C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</w:p>
    <w:p w:rsidR="001041A6" w:rsidRDefault="001041A6" w:rsidP="009622C8">
      <w:pPr>
        <w:pStyle w:val="Default"/>
        <w:spacing w:line="276" w:lineRule="auto"/>
        <w:jc w:val="both"/>
        <w:rPr>
          <w:rFonts w:asciiTheme="minorHAnsi" w:hAnsiTheme="minorHAnsi" w:cs="Book Antiqua"/>
          <w:b/>
          <w:bCs/>
          <w:color w:val="auto"/>
        </w:rPr>
      </w:pPr>
      <w:r w:rsidRPr="001041A6">
        <w:rPr>
          <w:rFonts w:asciiTheme="minorHAnsi" w:hAnsiTheme="minorHAnsi" w:cs="Book Antiqua"/>
          <w:b/>
          <w:bCs/>
          <w:color w:val="auto"/>
        </w:rPr>
        <w:t>Uzimanje i podnošenje aplikacije:</w:t>
      </w:r>
    </w:p>
    <w:p w:rsidR="000501CE" w:rsidRPr="000501CE" w:rsidRDefault="001041A6" w:rsidP="000501CE">
      <w:pPr>
        <w:pStyle w:val="Default"/>
        <w:spacing w:line="276" w:lineRule="auto"/>
        <w:jc w:val="both"/>
        <w:rPr>
          <w:rFonts w:asciiTheme="minorHAnsi" w:hAnsiTheme="minorHAnsi" w:cs="Calibri"/>
          <w:bCs/>
          <w:color w:val="auto"/>
          <w:sz w:val="22"/>
          <w:szCs w:val="22"/>
          <w:lang w:val="sq-AL"/>
        </w:rPr>
      </w:pPr>
      <w:r w:rsidRPr="000501CE">
        <w:rPr>
          <w:rFonts w:asciiTheme="minorHAnsi" w:hAnsiTheme="minorHAnsi" w:cs="Book Antiqua"/>
          <w:bCs/>
          <w:color w:val="auto"/>
          <w:sz w:val="22"/>
          <w:szCs w:val="22"/>
        </w:rPr>
        <w:t>Aplikacioni formular možete preuzeti na sajtu Agencije</w:t>
      </w:r>
      <w:r w:rsidR="000501CE" w:rsidRPr="000501CE">
        <w:rPr>
          <w:rFonts w:asciiTheme="minorHAnsi" w:hAnsiTheme="minorHAnsi" w:cs="Book Antiqua"/>
          <w:bCs/>
          <w:color w:val="auto"/>
          <w:sz w:val="22"/>
          <w:szCs w:val="22"/>
        </w:rPr>
        <w:t>:</w:t>
      </w:r>
      <w:r w:rsidRPr="000501CE">
        <w:rPr>
          <w:rFonts w:asciiTheme="minorHAnsi" w:hAnsiTheme="minorHAnsi" w:cs="Book Antiqua"/>
          <w:bCs/>
          <w:color w:val="auto"/>
          <w:sz w:val="22"/>
          <w:szCs w:val="22"/>
        </w:rPr>
        <w:t xml:space="preserve"> </w:t>
      </w:r>
      <w:hyperlink r:id="rId11" w:history="1">
        <w:r w:rsidRPr="000501CE">
          <w:rPr>
            <w:rStyle w:val="Hyperlink"/>
            <w:rFonts w:asciiTheme="minorHAnsi" w:hAnsiTheme="minorHAnsi" w:cs="Book Antiqua"/>
            <w:bCs/>
            <w:color w:val="0070C0"/>
            <w:sz w:val="22"/>
            <w:szCs w:val="22"/>
          </w:rPr>
          <w:t>www.ashna-ks.org</w:t>
        </w:r>
      </w:hyperlink>
      <w:r w:rsidRPr="000501CE">
        <w:rPr>
          <w:rFonts w:asciiTheme="minorHAnsi" w:hAnsiTheme="minorHAnsi" w:cs="Book Antiqua"/>
          <w:bCs/>
          <w:color w:val="auto"/>
          <w:sz w:val="22"/>
          <w:szCs w:val="22"/>
        </w:rPr>
        <w:t xml:space="preserve"> ili uzeti u recepciji zgrade Agencije za Vazdušno Navigacijske Usluge u Vrelle/Lipjan (blizu Prištinskog Medžunarodnog Aerodroma “Adem Jashari” Limak Kosovo).</w:t>
      </w:r>
      <w:r w:rsidRPr="000501CE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0501CE">
        <w:rPr>
          <w:rFonts w:asciiTheme="minorHAnsi" w:hAnsiTheme="minorHAnsi" w:cs="Book Antiqua"/>
          <w:bCs/>
          <w:color w:val="auto"/>
          <w:sz w:val="22"/>
          <w:szCs w:val="22"/>
        </w:rPr>
        <w:t>Aplikacije se primaju svakog radnog dana od 08:00 do 16:00, u Agenciju za Vazdušno Navigacijske Usluge - Odeljenje za Ljudske Resurse.</w:t>
      </w:r>
      <w:r w:rsidR="000501CE" w:rsidRPr="000501CE">
        <w:rPr>
          <w:rFonts w:asciiTheme="minorHAnsi" w:hAnsiTheme="minorHAnsi" w:cs="Book Antiqua"/>
          <w:bCs/>
          <w:color w:val="auto"/>
          <w:sz w:val="22"/>
          <w:szCs w:val="22"/>
        </w:rPr>
        <w:t xml:space="preserve"> </w:t>
      </w:r>
      <w:r w:rsidR="000501CE" w:rsidRPr="000501CE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Aplikaciji dodati kopije dokumentacije o kvalifikaciji, iskustvu i drugoj neophodnoj dokumentaciji koja je potrebna za taj posao, za koji takmičete.</w:t>
      </w:r>
    </w:p>
    <w:p w:rsidR="001041A6" w:rsidRPr="000501CE" w:rsidRDefault="001041A6" w:rsidP="001041A6">
      <w:pPr>
        <w:pStyle w:val="BodyText2"/>
        <w:spacing w:line="240" w:lineRule="auto"/>
        <w:jc w:val="both"/>
        <w:rPr>
          <w:rFonts w:asciiTheme="minorHAnsi" w:hAnsiTheme="minorHAnsi" w:cs="Book Antiqua"/>
          <w:bCs/>
          <w:sz w:val="22"/>
          <w:szCs w:val="22"/>
        </w:rPr>
      </w:pPr>
      <w:r w:rsidRPr="000501CE">
        <w:rPr>
          <w:rFonts w:asciiTheme="minorHAnsi" w:hAnsiTheme="minorHAnsi" w:cs="Book Antiqua"/>
          <w:bCs/>
          <w:sz w:val="22"/>
          <w:szCs w:val="22"/>
        </w:rPr>
        <w:t>Konkurs je otvoren</w:t>
      </w:r>
      <w:r w:rsidR="00096912">
        <w:rPr>
          <w:rFonts w:asciiTheme="minorHAnsi" w:hAnsiTheme="minorHAnsi" w:cs="Book Antiqua"/>
          <w:bCs/>
          <w:sz w:val="22"/>
          <w:szCs w:val="22"/>
        </w:rPr>
        <w:t xml:space="preserve"> 15 dana od dana ob</w:t>
      </w:r>
      <w:r w:rsidR="00B82861">
        <w:rPr>
          <w:rFonts w:asciiTheme="minorHAnsi" w:hAnsiTheme="minorHAnsi" w:cs="Book Antiqua"/>
          <w:bCs/>
          <w:sz w:val="22"/>
          <w:szCs w:val="22"/>
        </w:rPr>
        <w:t>javljivanja 09/08/2018 do 23/08/</w:t>
      </w:r>
      <w:r w:rsidR="00096912">
        <w:rPr>
          <w:rFonts w:asciiTheme="minorHAnsi" w:hAnsiTheme="minorHAnsi" w:cs="Book Antiqua"/>
          <w:bCs/>
          <w:sz w:val="22"/>
          <w:szCs w:val="22"/>
        </w:rPr>
        <w:t>2018</w:t>
      </w:r>
      <w:r w:rsidRPr="000501CE">
        <w:rPr>
          <w:rFonts w:asciiTheme="minorHAnsi" w:hAnsiTheme="minorHAnsi" w:cs="Book Antiqua"/>
          <w:bCs/>
          <w:sz w:val="22"/>
          <w:szCs w:val="22"/>
        </w:rPr>
        <w:t xml:space="preserve"> u 16:00 sati. </w:t>
      </w:r>
    </w:p>
    <w:p w:rsidR="00EC3BE4" w:rsidRDefault="001041A6" w:rsidP="001041A6">
      <w:pPr>
        <w:pStyle w:val="Default"/>
        <w:spacing w:line="276" w:lineRule="auto"/>
        <w:jc w:val="both"/>
        <w:rPr>
          <w:rFonts w:ascii="Calibri" w:hAnsi="Calibri" w:cs="Calibri"/>
          <w:b/>
          <w:bCs/>
          <w:szCs w:val="20"/>
          <w:lang w:val="sq-AL"/>
        </w:rPr>
      </w:pPr>
      <w:r w:rsidRPr="000501CE">
        <w:rPr>
          <w:rFonts w:asciiTheme="minorHAnsi" w:hAnsiTheme="minorHAnsi"/>
          <w:color w:val="auto"/>
          <w:sz w:val="22"/>
          <w:szCs w:val="22"/>
        </w:rPr>
        <w:t xml:space="preserve">Za svaku informaciju molimo vas kontaktirajte Odeljenje za Ljudske Resurse: </w:t>
      </w:r>
      <w:hyperlink r:id="rId12" w:history="1">
        <w:r w:rsidRPr="000501CE">
          <w:rPr>
            <w:rStyle w:val="Hyperlink"/>
            <w:rFonts w:asciiTheme="minorHAnsi" w:hAnsiTheme="minorHAnsi" w:cs="Calibri"/>
            <w:bCs/>
            <w:color w:val="0070C0"/>
            <w:sz w:val="22"/>
            <w:szCs w:val="22"/>
            <w:lang w:val="sq-AL"/>
          </w:rPr>
          <w:t>shpresa.zogaj@rks-gov.net</w:t>
        </w:r>
      </w:hyperlink>
      <w:r w:rsidRPr="000501CE">
        <w:rPr>
          <w:rFonts w:asciiTheme="minorHAnsi" w:hAnsiTheme="minorHAnsi" w:cs="Calibri"/>
          <w:bCs/>
          <w:color w:val="auto"/>
          <w:sz w:val="22"/>
          <w:szCs w:val="22"/>
          <w:lang w:val="sq-AL"/>
        </w:rPr>
        <w:t xml:space="preserve"> | 038 5958 521.</w:t>
      </w:r>
    </w:p>
    <w:p w:rsidR="00EC3BE4" w:rsidRPr="00EC3BE4" w:rsidRDefault="00EC3BE4" w:rsidP="00EC3BE4">
      <w:pPr>
        <w:rPr>
          <w:lang w:val="sq-AL" w:eastAsia="hr-HR"/>
        </w:rPr>
      </w:pPr>
    </w:p>
    <w:p w:rsidR="00306041" w:rsidRPr="00EC3BE4" w:rsidRDefault="00EC3BE4" w:rsidP="00EC3BE4">
      <w:pPr>
        <w:tabs>
          <w:tab w:val="left" w:pos="3738"/>
        </w:tabs>
        <w:rPr>
          <w:lang w:val="sq-AL" w:eastAsia="hr-HR"/>
        </w:rPr>
      </w:pPr>
      <w:r>
        <w:rPr>
          <w:lang w:val="sq-AL" w:eastAsia="hr-HR"/>
        </w:rPr>
        <w:tab/>
      </w:r>
    </w:p>
    <w:sectPr w:rsidR="00306041" w:rsidRPr="00EC3BE4" w:rsidSect="00283C5E">
      <w:pgSz w:w="12240" w:h="15840"/>
      <w:pgMar w:top="3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317" w:rsidRDefault="00A82317" w:rsidP="000062D0">
      <w:pPr>
        <w:spacing w:after="0" w:line="240" w:lineRule="auto"/>
      </w:pPr>
      <w:r>
        <w:separator/>
      </w:r>
    </w:p>
  </w:endnote>
  <w:endnote w:type="continuationSeparator" w:id="0">
    <w:p w:rsidR="00A82317" w:rsidRDefault="00A82317" w:rsidP="0000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317" w:rsidRDefault="00A82317" w:rsidP="000062D0">
      <w:pPr>
        <w:spacing w:after="0" w:line="240" w:lineRule="auto"/>
      </w:pPr>
      <w:r>
        <w:separator/>
      </w:r>
    </w:p>
  </w:footnote>
  <w:footnote w:type="continuationSeparator" w:id="0">
    <w:p w:rsidR="00A82317" w:rsidRDefault="00A82317" w:rsidP="00006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4BD"/>
    <w:multiLevelType w:val="hybridMultilevel"/>
    <w:tmpl w:val="755A7F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048FA"/>
    <w:multiLevelType w:val="hybridMultilevel"/>
    <w:tmpl w:val="02E2ED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E6FDF"/>
    <w:multiLevelType w:val="hybridMultilevel"/>
    <w:tmpl w:val="F76EE3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095A70"/>
    <w:multiLevelType w:val="hybridMultilevel"/>
    <w:tmpl w:val="ABD80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A361F"/>
    <w:multiLevelType w:val="hybridMultilevel"/>
    <w:tmpl w:val="FB2684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954261"/>
    <w:multiLevelType w:val="hybridMultilevel"/>
    <w:tmpl w:val="BFE8C6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4920F5"/>
    <w:multiLevelType w:val="hybridMultilevel"/>
    <w:tmpl w:val="FB34BD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AD07A9"/>
    <w:multiLevelType w:val="hybridMultilevel"/>
    <w:tmpl w:val="24A88E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A1BCE"/>
    <w:multiLevelType w:val="hybridMultilevel"/>
    <w:tmpl w:val="CA721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217C9B"/>
    <w:multiLevelType w:val="hybridMultilevel"/>
    <w:tmpl w:val="52DE8E8A"/>
    <w:lvl w:ilvl="0" w:tplc="8946C2B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25B11"/>
    <w:multiLevelType w:val="hybridMultilevel"/>
    <w:tmpl w:val="CC78CB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D4095"/>
    <w:multiLevelType w:val="hybridMultilevel"/>
    <w:tmpl w:val="9D52F8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9E0504"/>
    <w:multiLevelType w:val="hybridMultilevel"/>
    <w:tmpl w:val="26D418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14368"/>
    <w:multiLevelType w:val="hybridMultilevel"/>
    <w:tmpl w:val="41363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96F91"/>
    <w:multiLevelType w:val="hybridMultilevel"/>
    <w:tmpl w:val="B6707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6A4D79"/>
    <w:multiLevelType w:val="hybridMultilevel"/>
    <w:tmpl w:val="5BA43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90127"/>
    <w:multiLevelType w:val="hybridMultilevel"/>
    <w:tmpl w:val="2B4415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895920"/>
    <w:multiLevelType w:val="hybridMultilevel"/>
    <w:tmpl w:val="D0085D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5"/>
  </w:num>
  <w:num w:numId="5">
    <w:abstractNumId w:val="7"/>
  </w:num>
  <w:num w:numId="6">
    <w:abstractNumId w:val="1"/>
  </w:num>
  <w:num w:numId="7">
    <w:abstractNumId w:val="17"/>
  </w:num>
  <w:num w:numId="8">
    <w:abstractNumId w:val="10"/>
  </w:num>
  <w:num w:numId="9">
    <w:abstractNumId w:val="2"/>
  </w:num>
  <w:num w:numId="10">
    <w:abstractNumId w:val="3"/>
  </w:num>
  <w:num w:numId="11">
    <w:abstractNumId w:val="0"/>
  </w:num>
  <w:num w:numId="12">
    <w:abstractNumId w:val="15"/>
  </w:num>
  <w:num w:numId="13">
    <w:abstractNumId w:val="9"/>
  </w:num>
  <w:num w:numId="14">
    <w:abstractNumId w:val="16"/>
  </w:num>
  <w:num w:numId="15">
    <w:abstractNumId w:val="11"/>
  </w:num>
  <w:num w:numId="16">
    <w:abstractNumId w:val="4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D0"/>
    <w:rsid w:val="000062D0"/>
    <w:rsid w:val="00041952"/>
    <w:rsid w:val="000501CE"/>
    <w:rsid w:val="00061F57"/>
    <w:rsid w:val="00075797"/>
    <w:rsid w:val="00080B4F"/>
    <w:rsid w:val="00096912"/>
    <w:rsid w:val="000A0C32"/>
    <w:rsid w:val="000B39CA"/>
    <w:rsid w:val="001041A6"/>
    <w:rsid w:val="001163B2"/>
    <w:rsid w:val="001650DC"/>
    <w:rsid w:val="002028D1"/>
    <w:rsid w:val="00226185"/>
    <w:rsid w:val="00252DB7"/>
    <w:rsid w:val="00257815"/>
    <w:rsid w:val="002768CC"/>
    <w:rsid w:val="00281C77"/>
    <w:rsid w:val="00283C5E"/>
    <w:rsid w:val="00306041"/>
    <w:rsid w:val="00356997"/>
    <w:rsid w:val="00357BEE"/>
    <w:rsid w:val="00366585"/>
    <w:rsid w:val="00377EE2"/>
    <w:rsid w:val="00386047"/>
    <w:rsid w:val="0039470E"/>
    <w:rsid w:val="003A0A63"/>
    <w:rsid w:val="003C279B"/>
    <w:rsid w:val="003D4508"/>
    <w:rsid w:val="00456959"/>
    <w:rsid w:val="004C033C"/>
    <w:rsid w:val="004C47B3"/>
    <w:rsid w:val="004F1C36"/>
    <w:rsid w:val="0050690A"/>
    <w:rsid w:val="00523EFD"/>
    <w:rsid w:val="00527881"/>
    <w:rsid w:val="005735E3"/>
    <w:rsid w:val="00584665"/>
    <w:rsid w:val="005B2A33"/>
    <w:rsid w:val="005B488D"/>
    <w:rsid w:val="005C6E95"/>
    <w:rsid w:val="00617BF6"/>
    <w:rsid w:val="0062589E"/>
    <w:rsid w:val="00625CBB"/>
    <w:rsid w:val="0063775C"/>
    <w:rsid w:val="00643553"/>
    <w:rsid w:val="006A3484"/>
    <w:rsid w:val="00741CE3"/>
    <w:rsid w:val="00742ECF"/>
    <w:rsid w:val="00744AF6"/>
    <w:rsid w:val="007A7DD8"/>
    <w:rsid w:val="007D4C51"/>
    <w:rsid w:val="008062C8"/>
    <w:rsid w:val="00816B02"/>
    <w:rsid w:val="00886FAF"/>
    <w:rsid w:val="008C7666"/>
    <w:rsid w:val="008E7072"/>
    <w:rsid w:val="00952411"/>
    <w:rsid w:val="009622C8"/>
    <w:rsid w:val="009626CD"/>
    <w:rsid w:val="00973C87"/>
    <w:rsid w:val="00996315"/>
    <w:rsid w:val="009A33DA"/>
    <w:rsid w:val="00A118FE"/>
    <w:rsid w:val="00A310CD"/>
    <w:rsid w:val="00A40798"/>
    <w:rsid w:val="00A56E97"/>
    <w:rsid w:val="00A81B21"/>
    <w:rsid w:val="00A82317"/>
    <w:rsid w:val="00AA56EA"/>
    <w:rsid w:val="00AC4B25"/>
    <w:rsid w:val="00AD58B8"/>
    <w:rsid w:val="00AE12F8"/>
    <w:rsid w:val="00AF07F0"/>
    <w:rsid w:val="00B33AA9"/>
    <w:rsid w:val="00B451B9"/>
    <w:rsid w:val="00B82861"/>
    <w:rsid w:val="00B879FE"/>
    <w:rsid w:val="00C162E0"/>
    <w:rsid w:val="00CC78DD"/>
    <w:rsid w:val="00CD685C"/>
    <w:rsid w:val="00D33876"/>
    <w:rsid w:val="00D736B5"/>
    <w:rsid w:val="00D87741"/>
    <w:rsid w:val="00D96F5F"/>
    <w:rsid w:val="00E42BBE"/>
    <w:rsid w:val="00E60217"/>
    <w:rsid w:val="00E94398"/>
    <w:rsid w:val="00EC3BE4"/>
    <w:rsid w:val="00EF7C7F"/>
    <w:rsid w:val="00F519BC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F5F65-0BC5-49BF-ADBD-C94B785A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2D0"/>
  </w:style>
  <w:style w:type="paragraph" w:styleId="Footer">
    <w:name w:val="footer"/>
    <w:basedOn w:val="Normal"/>
    <w:link w:val="Foot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2D0"/>
  </w:style>
  <w:style w:type="paragraph" w:customStyle="1" w:styleId="Default">
    <w:name w:val="Default"/>
    <w:link w:val="DefaultChar"/>
    <w:rsid w:val="00AA56E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character" w:customStyle="1" w:styleId="DefaultChar">
    <w:name w:val="Default Char"/>
    <w:basedOn w:val="DefaultParagraphFont"/>
    <w:link w:val="Default"/>
    <w:rsid w:val="00AA56EA"/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AA56E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rsid w:val="00AA56EA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56EA"/>
    <w:rPr>
      <w:rFonts w:ascii="Tahoma" w:eastAsia="Calibri" w:hAnsi="Tahoma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AA56EA"/>
    <w:pPr>
      <w:suppressAutoHyphens/>
      <w:autoSpaceDN w:val="0"/>
      <w:spacing w:before="720" w:after="0" w:line="240" w:lineRule="auto"/>
      <w:jc w:val="both"/>
      <w:textAlignment w:val="baseline"/>
    </w:pPr>
    <w:rPr>
      <w:rFonts w:ascii="Arial Narrow" w:eastAsia="Times New Roman" w:hAnsi="Arial Narrow" w:cs="Times New Roman"/>
      <w:b/>
      <w:color w:val="00008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A56EA"/>
    <w:rPr>
      <w:rFonts w:ascii="Arial Narrow" w:eastAsia="Times New Roman" w:hAnsi="Arial Narrow" w:cs="Times New Roman"/>
      <w:b/>
      <w:color w:val="000080"/>
      <w:sz w:val="28"/>
      <w:szCs w:val="20"/>
    </w:rPr>
  </w:style>
  <w:style w:type="paragraph" w:styleId="BodyText2">
    <w:name w:val="Body Text 2"/>
    <w:basedOn w:val="Normal"/>
    <w:link w:val="BodyText2Char"/>
    <w:rsid w:val="005846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584665"/>
    <w:rPr>
      <w:rFonts w:ascii="Times New Roman" w:eastAsia="Times New Roman" w:hAnsi="Times New Roman" w:cs="Times New Roman"/>
      <w:sz w:val="24"/>
      <w:szCs w:val="24"/>
      <w:lang w:val="sq-AL"/>
    </w:rPr>
  </w:style>
  <w:style w:type="table" w:customStyle="1" w:styleId="TableGrid1">
    <w:name w:val="Table Grid1"/>
    <w:basedOn w:val="TableNormal"/>
    <w:next w:val="TableGrid"/>
    <w:uiPriority w:val="59"/>
    <w:rsid w:val="00617B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17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622C8"/>
    <w:rPr>
      <w:color w:val="0563C1" w:themeColor="hyperlink"/>
      <w:u w:val="single"/>
    </w:rPr>
  </w:style>
  <w:style w:type="paragraph" w:customStyle="1" w:styleId="CM8">
    <w:name w:val="CM8"/>
    <w:basedOn w:val="Default"/>
    <w:next w:val="Default"/>
    <w:uiPriority w:val="99"/>
    <w:rsid w:val="001041A6"/>
    <w:pPr>
      <w:suppressAutoHyphens w:val="0"/>
      <w:adjustRightInd w:val="0"/>
      <w:spacing w:line="258" w:lineRule="atLeast"/>
      <w:textAlignment w:val="auto"/>
    </w:pPr>
    <w:rPr>
      <w:rFonts w:ascii="Book Antiqua" w:hAnsi="Book Antiqua" w:cs="Book Antiqu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hpresa.zogaj@rks-gov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shna-ks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0FD549BED1441BB9886FAECD7D1C4" ma:contentTypeVersion="0" ma:contentTypeDescription="Create a new document." ma:contentTypeScope="" ma:versionID="0757dbadc1b50058d513cb9231edae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6A76BE-2A67-499A-932D-FAB77194C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B14152-2548-4251-8BCD-836750F8C5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DEC977-1753-4594-9A5C-6069CEDDBE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Valon Loshi</dc:creator>
  <cp:keywords/>
  <dc:description/>
  <cp:lastModifiedBy>Driton Ujkani</cp:lastModifiedBy>
  <cp:revision>2</cp:revision>
  <cp:lastPrinted>2017-04-13T09:35:00Z</cp:lastPrinted>
  <dcterms:created xsi:type="dcterms:W3CDTF">2018-08-08T06:39:00Z</dcterms:created>
  <dcterms:modified xsi:type="dcterms:W3CDTF">2018-08-08T06:39:00Z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0x010100C360FD549BED1441BB9886FAECD7D1C4</vt:lpwstr>
  </property>
</Properties>
</file>