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06600F5F" w14:textId="77777777" w:rsidR="00346F1A" w:rsidRPr="00BF6FFE" w:rsidRDefault="00346F1A" w:rsidP="00346F1A">
      <w:pPr>
        <w:jc w:val="both"/>
        <w:rPr>
          <w:rFonts w:asciiTheme="majorHAnsi" w:hAnsiTheme="majorHAnsi" w:cstheme="majorHAnsi"/>
          <w:b/>
          <w:lang w:val="sq-AL"/>
        </w:rPr>
      </w:pPr>
      <w:bookmarkStart w:id="1" w:name="_Hlk211499605"/>
      <w:bookmarkEnd w:id="0"/>
      <w:r w:rsidRPr="00BF6FFE">
        <w:rPr>
          <w:rFonts w:asciiTheme="majorHAnsi" w:hAnsiTheme="majorHAnsi" w:cstheme="majorHAnsi"/>
          <w:b/>
          <w:lang w:val="sq-AL"/>
        </w:rPr>
        <w:t xml:space="preserve">Na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osnovu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člana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8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Zakona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br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. 03/L-212 o </w:t>
      </w:r>
      <w:proofErr w:type="spellStart"/>
      <w:r>
        <w:rPr>
          <w:rFonts w:asciiTheme="majorHAnsi" w:hAnsiTheme="majorHAnsi" w:cstheme="majorHAnsi"/>
          <w:b/>
          <w:lang w:val="sq-AL"/>
        </w:rPr>
        <w:t>R</w:t>
      </w:r>
      <w:r w:rsidRPr="00BF6FFE">
        <w:rPr>
          <w:rFonts w:asciiTheme="majorHAnsi" w:hAnsiTheme="majorHAnsi" w:cstheme="majorHAnsi"/>
          <w:b/>
          <w:lang w:val="sq-AL"/>
        </w:rPr>
        <w:t>adu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Pravilnika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Radnim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Odnosima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Osoblja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Pružaoca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Usluga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Vazdušne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>;</w:t>
      </w:r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Pravilnika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r>
        <w:rPr>
          <w:rFonts w:asciiTheme="majorHAnsi" w:hAnsiTheme="majorHAnsi" w:cstheme="majorHAnsi"/>
          <w:b/>
          <w:lang w:val="sq-AL"/>
        </w:rPr>
        <w:t>i</w:t>
      </w:r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Radnim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Mestima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sq-AL"/>
        </w:rPr>
        <w:t>O</w:t>
      </w:r>
      <w:r w:rsidRPr="00BF6FFE">
        <w:rPr>
          <w:rFonts w:asciiTheme="majorHAnsi" w:hAnsiTheme="majorHAnsi" w:cstheme="majorHAnsi"/>
          <w:b/>
          <w:lang w:val="sq-AL"/>
        </w:rPr>
        <w:t>pisima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</w:t>
      </w:r>
      <w:r w:rsidRPr="00BF6FFE">
        <w:rPr>
          <w:rFonts w:asciiTheme="majorHAnsi" w:hAnsiTheme="majorHAnsi" w:cstheme="majorHAnsi"/>
          <w:b/>
          <w:lang w:val="sq-AL"/>
        </w:rPr>
        <w:t>oslova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N</w:t>
      </w:r>
      <w:r w:rsidRPr="00BF6FFE">
        <w:rPr>
          <w:rFonts w:asciiTheme="majorHAnsi" w:hAnsiTheme="majorHAnsi" w:cstheme="majorHAnsi"/>
          <w:b/>
          <w:lang w:val="sq-AL"/>
        </w:rPr>
        <w:t>aknadama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</w:t>
      </w:r>
      <w:r w:rsidRPr="00BF6FFE">
        <w:rPr>
          <w:rFonts w:asciiTheme="majorHAnsi" w:hAnsiTheme="majorHAnsi" w:cstheme="majorHAnsi"/>
          <w:b/>
          <w:lang w:val="sq-AL"/>
        </w:rPr>
        <w:t>soblja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KANS-a</w:t>
      </w:r>
      <w:r>
        <w:rPr>
          <w:rFonts w:asciiTheme="majorHAnsi" w:hAnsiTheme="majorHAnsi" w:cstheme="majorHAnsi"/>
          <w:b/>
          <w:lang w:val="sq-AL"/>
        </w:rPr>
        <w:t>;</w:t>
      </w:r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</w:t>
      </w:r>
      <w:r w:rsidRPr="00BF6FFE">
        <w:rPr>
          <w:rFonts w:asciiTheme="majorHAnsi" w:hAnsiTheme="majorHAnsi" w:cstheme="majorHAnsi"/>
          <w:b/>
          <w:lang w:val="sq-AL"/>
        </w:rPr>
        <w:t>ružalac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</w:t>
      </w:r>
      <w:r w:rsidRPr="00BF6FFE">
        <w:rPr>
          <w:rFonts w:asciiTheme="majorHAnsi" w:hAnsiTheme="majorHAnsi" w:cstheme="majorHAnsi"/>
          <w:b/>
          <w:lang w:val="sq-AL"/>
        </w:rPr>
        <w:t>sluga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</w:t>
      </w:r>
      <w:r w:rsidRPr="00BF6FFE">
        <w:rPr>
          <w:rFonts w:asciiTheme="majorHAnsi" w:hAnsiTheme="majorHAnsi" w:cstheme="majorHAnsi"/>
          <w:b/>
          <w:lang w:val="sq-AL"/>
        </w:rPr>
        <w:t>azdušne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</w:t>
      </w:r>
      <w:r w:rsidRPr="00BF6FFE">
        <w:rPr>
          <w:rFonts w:asciiTheme="majorHAnsi" w:hAnsiTheme="majorHAnsi" w:cstheme="majorHAnsi"/>
          <w:b/>
          <w:lang w:val="sq-AL"/>
        </w:rPr>
        <w:t>lovidbe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(KANS)</w:t>
      </w:r>
      <w:r>
        <w:rPr>
          <w:rFonts w:asciiTheme="majorHAnsi" w:hAnsiTheme="majorHAnsi" w:cstheme="majorHAnsi"/>
          <w:b/>
          <w:lang w:val="sq-AL"/>
        </w:rPr>
        <w:t>,</w:t>
      </w:r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</w:t>
      </w:r>
      <w:r w:rsidRPr="00BF6FFE">
        <w:rPr>
          <w:rFonts w:asciiTheme="majorHAnsi" w:hAnsiTheme="majorHAnsi" w:cstheme="majorHAnsi"/>
          <w:b/>
          <w:lang w:val="sq-AL"/>
        </w:rPr>
        <w:t>bjavljuje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s</w:t>
      </w:r>
      <w:r w:rsidRPr="00BF6FFE">
        <w:rPr>
          <w:rFonts w:asciiTheme="majorHAnsi" w:hAnsiTheme="majorHAnsi" w:cstheme="majorHAnsi"/>
          <w:b/>
          <w:lang w:val="sq-AL"/>
        </w:rPr>
        <w:t>ledeći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oglas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radno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mesto:</w:t>
      </w:r>
    </w:p>
    <w:p w14:paraId="2143CA68" w14:textId="42E6E077" w:rsidR="008F2464" w:rsidRPr="00F06069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INTERN</w:t>
      </w:r>
      <w:r w:rsidR="0051287F">
        <w:rPr>
          <w:rFonts w:asciiTheme="majorHAnsi" w:hAnsiTheme="majorHAnsi" w:cstheme="majorHAnsi"/>
          <w:b/>
          <w:lang w:val="sq-AL"/>
        </w:rPr>
        <w:t>I</w:t>
      </w:r>
      <w:r w:rsidRPr="00F06069">
        <w:rPr>
          <w:rFonts w:asciiTheme="majorHAnsi" w:hAnsiTheme="majorHAnsi" w:cstheme="majorHAnsi"/>
          <w:b/>
          <w:lang w:val="sq-AL"/>
        </w:rPr>
        <w:t xml:space="preserve"> KONKUR</w:t>
      </w:r>
      <w:r w:rsidR="0051287F">
        <w:rPr>
          <w:rFonts w:asciiTheme="majorHAnsi" w:hAnsiTheme="majorHAnsi" w:cstheme="majorHAnsi"/>
          <w:b/>
          <w:lang w:val="sq-AL"/>
        </w:rPr>
        <w:t>S</w:t>
      </w:r>
    </w:p>
    <w:bookmarkEnd w:id="1"/>
    <w:p w14:paraId="52727ED8" w14:textId="77777777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5FCBEB80" w14:textId="13E3BF81" w:rsidR="0051287F" w:rsidRPr="0051287F" w:rsidRDefault="0051287F" w:rsidP="0051287F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51287F">
        <w:rPr>
          <w:rFonts w:asciiTheme="majorHAnsi" w:hAnsiTheme="majorHAnsi" w:cstheme="majorHAnsi"/>
          <w:b/>
          <w:lang w:val="sq-AL"/>
        </w:rPr>
        <w:t>Organizaciona</w:t>
      </w:r>
      <w:proofErr w:type="spellEnd"/>
      <w:r w:rsidRPr="0051287F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51287F">
        <w:rPr>
          <w:rFonts w:asciiTheme="majorHAnsi" w:hAnsiTheme="majorHAnsi" w:cstheme="majorHAnsi"/>
          <w:b/>
          <w:lang w:val="sq-AL"/>
        </w:rPr>
        <w:t>jedinica</w:t>
      </w:r>
      <w:proofErr w:type="spellEnd"/>
      <w:r w:rsidRPr="0051287F">
        <w:rPr>
          <w:rFonts w:asciiTheme="majorHAnsi" w:hAnsiTheme="majorHAnsi" w:cstheme="majorHAnsi"/>
          <w:b/>
          <w:lang w:val="sq-AL"/>
        </w:rPr>
        <w:t xml:space="preserve">: </w:t>
      </w:r>
      <w:r>
        <w:rPr>
          <w:rFonts w:asciiTheme="majorHAnsi" w:hAnsiTheme="majorHAnsi" w:cstheme="majorHAnsi"/>
          <w:b/>
          <w:lang w:val="sq-AL"/>
        </w:rPr>
        <w:t xml:space="preserve">     </w:t>
      </w:r>
      <w:proofErr w:type="spellStart"/>
      <w:r w:rsidR="00C459AB" w:rsidRPr="00C459AB">
        <w:rPr>
          <w:rFonts w:asciiTheme="majorHAnsi" w:hAnsiTheme="majorHAnsi" w:cstheme="majorHAnsi"/>
          <w:lang w:val="sq-AL"/>
        </w:rPr>
        <w:t>Departman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51287F">
        <w:rPr>
          <w:rFonts w:asciiTheme="majorHAnsi" w:hAnsiTheme="majorHAnsi" w:cstheme="majorHAnsi"/>
          <w:lang w:val="sq-AL"/>
        </w:rPr>
        <w:t>za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B75C89">
        <w:rPr>
          <w:rFonts w:asciiTheme="majorHAnsi" w:hAnsiTheme="majorHAnsi" w:cstheme="majorHAnsi"/>
          <w:lang w:val="sq-AL"/>
        </w:rPr>
        <w:t>U</w:t>
      </w:r>
      <w:r w:rsidRPr="0051287F">
        <w:rPr>
          <w:rFonts w:asciiTheme="majorHAnsi" w:hAnsiTheme="majorHAnsi" w:cstheme="majorHAnsi"/>
          <w:lang w:val="sq-AL"/>
        </w:rPr>
        <w:t>sluge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B75C89">
        <w:rPr>
          <w:rFonts w:asciiTheme="majorHAnsi" w:hAnsiTheme="majorHAnsi" w:cstheme="majorHAnsi"/>
          <w:lang w:val="sq-AL"/>
        </w:rPr>
        <w:t>K</w:t>
      </w:r>
      <w:r w:rsidRPr="0051287F">
        <w:rPr>
          <w:rFonts w:asciiTheme="majorHAnsi" w:hAnsiTheme="majorHAnsi" w:cstheme="majorHAnsi"/>
          <w:lang w:val="sq-AL"/>
        </w:rPr>
        <w:t>ontrole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B75C89">
        <w:rPr>
          <w:rFonts w:asciiTheme="majorHAnsi" w:hAnsiTheme="majorHAnsi" w:cstheme="majorHAnsi"/>
          <w:lang w:val="sq-AL"/>
        </w:rPr>
        <w:t>L</w:t>
      </w:r>
      <w:r w:rsidRPr="0051287F">
        <w:rPr>
          <w:rFonts w:asciiTheme="majorHAnsi" w:hAnsiTheme="majorHAnsi" w:cstheme="majorHAnsi"/>
          <w:lang w:val="sq-AL"/>
        </w:rPr>
        <w:t>etenja</w:t>
      </w:r>
      <w:proofErr w:type="spellEnd"/>
    </w:p>
    <w:p w14:paraId="2D167727" w14:textId="55D09631" w:rsidR="0051287F" w:rsidRPr="0051287F" w:rsidRDefault="0051287F" w:rsidP="0051287F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51287F">
        <w:rPr>
          <w:rFonts w:asciiTheme="majorHAnsi" w:hAnsiTheme="majorHAnsi" w:cstheme="majorHAnsi"/>
          <w:b/>
          <w:lang w:val="sq-AL"/>
        </w:rPr>
        <w:t>Naziv</w:t>
      </w:r>
      <w:proofErr w:type="spellEnd"/>
      <w:r w:rsidRPr="0051287F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612F6F">
        <w:rPr>
          <w:rFonts w:asciiTheme="majorHAnsi" w:hAnsiTheme="majorHAnsi" w:cstheme="majorHAnsi"/>
          <w:b/>
          <w:lang w:val="sq-AL"/>
        </w:rPr>
        <w:t>radnog</w:t>
      </w:r>
      <w:proofErr w:type="spellEnd"/>
      <w:r w:rsidR="00612F6F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612F6F">
        <w:rPr>
          <w:rFonts w:asciiTheme="majorHAnsi" w:hAnsiTheme="majorHAnsi" w:cstheme="majorHAnsi"/>
          <w:b/>
          <w:lang w:val="sq-AL"/>
        </w:rPr>
        <w:t>mesta</w:t>
      </w:r>
      <w:proofErr w:type="spellEnd"/>
      <w:r w:rsidRPr="0051287F">
        <w:rPr>
          <w:rFonts w:asciiTheme="majorHAnsi" w:hAnsiTheme="majorHAnsi" w:cstheme="majorHAnsi"/>
          <w:b/>
          <w:lang w:val="sq-AL"/>
        </w:rPr>
        <w:t xml:space="preserve">: </w:t>
      </w:r>
      <w:r>
        <w:rPr>
          <w:rFonts w:asciiTheme="majorHAnsi" w:hAnsiTheme="majorHAnsi" w:cstheme="majorHAnsi"/>
          <w:b/>
          <w:lang w:val="sq-AL"/>
        </w:rPr>
        <w:t xml:space="preserve">          </w:t>
      </w:r>
      <w:proofErr w:type="spellStart"/>
      <w:r w:rsidRPr="0051287F">
        <w:rPr>
          <w:rFonts w:asciiTheme="majorHAnsi" w:hAnsiTheme="majorHAnsi" w:cstheme="majorHAnsi"/>
          <w:lang w:val="sq-AL"/>
        </w:rPr>
        <w:t>Rukovodilac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C459AB">
        <w:rPr>
          <w:rFonts w:asciiTheme="majorHAnsi" w:hAnsiTheme="majorHAnsi" w:cstheme="majorHAnsi"/>
          <w:lang w:val="sq-AL"/>
        </w:rPr>
        <w:t>Departmana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51287F">
        <w:rPr>
          <w:rFonts w:asciiTheme="majorHAnsi" w:hAnsiTheme="majorHAnsi" w:cstheme="majorHAnsi"/>
          <w:lang w:val="sq-AL"/>
        </w:rPr>
        <w:t>za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B75C89">
        <w:rPr>
          <w:rFonts w:asciiTheme="majorHAnsi" w:hAnsiTheme="majorHAnsi" w:cstheme="majorHAnsi"/>
          <w:lang w:val="sq-AL"/>
        </w:rPr>
        <w:t>K</w:t>
      </w:r>
      <w:r w:rsidRPr="0051287F">
        <w:rPr>
          <w:rFonts w:asciiTheme="majorHAnsi" w:hAnsiTheme="majorHAnsi" w:cstheme="majorHAnsi"/>
          <w:lang w:val="sq-AL"/>
        </w:rPr>
        <w:t>ontrolu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B75C89">
        <w:rPr>
          <w:rFonts w:asciiTheme="majorHAnsi" w:hAnsiTheme="majorHAnsi" w:cstheme="majorHAnsi"/>
          <w:lang w:val="sq-AL"/>
        </w:rPr>
        <w:t>L</w:t>
      </w:r>
      <w:r w:rsidRPr="0051287F">
        <w:rPr>
          <w:rFonts w:asciiTheme="majorHAnsi" w:hAnsiTheme="majorHAnsi" w:cstheme="majorHAnsi"/>
          <w:lang w:val="sq-AL"/>
        </w:rPr>
        <w:t>etenja</w:t>
      </w:r>
      <w:proofErr w:type="spellEnd"/>
    </w:p>
    <w:p w14:paraId="51E5E1FE" w14:textId="61D56F7C" w:rsidR="0051287F" w:rsidRPr="0051287F" w:rsidRDefault="0051287F" w:rsidP="0051287F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1287F">
        <w:rPr>
          <w:rFonts w:asciiTheme="majorHAnsi" w:hAnsiTheme="majorHAnsi" w:cstheme="majorHAnsi"/>
          <w:b/>
          <w:lang w:val="sq-AL"/>
        </w:rPr>
        <w:t>Referen</w:t>
      </w:r>
      <w:r>
        <w:rPr>
          <w:rFonts w:asciiTheme="majorHAnsi" w:hAnsiTheme="majorHAnsi" w:cstheme="majorHAnsi"/>
          <w:b/>
          <w:lang w:val="sq-AL"/>
        </w:rPr>
        <w:t>tni</w:t>
      </w:r>
      <w:r w:rsidRPr="0051287F">
        <w:rPr>
          <w:rFonts w:asciiTheme="majorHAnsi" w:hAnsiTheme="majorHAnsi" w:cstheme="majorHAnsi"/>
          <w:b/>
          <w:lang w:val="sq-AL"/>
        </w:rPr>
        <w:t xml:space="preserve"> br.: </w:t>
      </w:r>
      <w:r>
        <w:rPr>
          <w:rFonts w:asciiTheme="majorHAnsi" w:hAnsiTheme="majorHAnsi" w:cstheme="majorHAnsi"/>
          <w:b/>
          <w:lang w:val="sq-AL"/>
        </w:rPr>
        <w:t xml:space="preserve">                    </w:t>
      </w:r>
      <w:r w:rsidRPr="0051287F">
        <w:rPr>
          <w:rFonts w:asciiTheme="majorHAnsi" w:hAnsiTheme="majorHAnsi" w:cstheme="majorHAnsi"/>
          <w:lang w:val="sq-AL"/>
        </w:rPr>
        <w:t>KANS/REK/00</w:t>
      </w:r>
      <w:r w:rsidR="00FB392F">
        <w:rPr>
          <w:rFonts w:asciiTheme="majorHAnsi" w:hAnsiTheme="majorHAnsi" w:cstheme="majorHAnsi"/>
          <w:lang w:val="sq-AL"/>
        </w:rPr>
        <w:t>6</w:t>
      </w:r>
      <w:r w:rsidRPr="0051287F">
        <w:rPr>
          <w:rFonts w:asciiTheme="majorHAnsi" w:hAnsiTheme="majorHAnsi" w:cstheme="majorHAnsi"/>
          <w:lang w:val="sq-AL"/>
        </w:rPr>
        <w:t>-2025</w:t>
      </w:r>
    </w:p>
    <w:p w14:paraId="7B1BAA68" w14:textId="10CB7292" w:rsidR="0051287F" w:rsidRPr="0051287F" w:rsidRDefault="0051287F" w:rsidP="0051287F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51287F">
        <w:rPr>
          <w:rFonts w:asciiTheme="majorHAnsi" w:hAnsiTheme="majorHAnsi" w:cstheme="majorHAnsi"/>
          <w:b/>
          <w:lang w:val="sq-AL"/>
        </w:rPr>
        <w:t xml:space="preserve">Broj pozicija: </w:t>
      </w:r>
      <w:r>
        <w:rPr>
          <w:rFonts w:asciiTheme="majorHAnsi" w:hAnsiTheme="majorHAnsi" w:cstheme="majorHAnsi"/>
          <w:b/>
          <w:lang w:val="sq-AL"/>
        </w:rPr>
        <w:t xml:space="preserve">                       </w:t>
      </w:r>
      <w:r w:rsidRPr="0051287F">
        <w:rPr>
          <w:rFonts w:asciiTheme="majorHAnsi" w:hAnsiTheme="majorHAnsi" w:cstheme="majorHAnsi"/>
          <w:lang w:val="sq-AL"/>
        </w:rPr>
        <w:t>1 (jedna)</w:t>
      </w:r>
    </w:p>
    <w:p w14:paraId="6F654F84" w14:textId="0FCAD7F0" w:rsidR="0051287F" w:rsidRPr="0051287F" w:rsidRDefault="0051287F" w:rsidP="0051287F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51287F">
        <w:rPr>
          <w:rFonts w:asciiTheme="majorHAnsi" w:hAnsiTheme="majorHAnsi" w:cstheme="majorHAnsi"/>
          <w:b/>
          <w:lang w:val="sq-AL"/>
        </w:rPr>
        <w:t xml:space="preserve">Koeficijent: </w:t>
      </w:r>
      <w:r>
        <w:rPr>
          <w:rFonts w:asciiTheme="majorHAnsi" w:hAnsiTheme="majorHAnsi" w:cstheme="majorHAnsi"/>
          <w:b/>
          <w:lang w:val="sq-AL"/>
        </w:rPr>
        <w:t xml:space="preserve">                         </w:t>
      </w:r>
      <w:r w:rsidRPr="0051287F">
        <w:rPr>
          <w:rFonts w:asciiTheme="majorHAnsi" w:hAnsiTheme="majorHAnsi" w:cstheme="majorHAnsi"/>
          <w:lang w:val="sq-AL"/>
        </w:rPr>
        <w:t>12,24 (na snazi od 01.01.2026)</w:t>
      </w:r>
    </w:p>
    <w:p w14:paraId="1CA85EFC" w14:textId="694E32F2" w:rsidR="0051287F" w:rsidRPr="0051287F" w:rsidRDefault="0051287F" w:rsidP="0051287F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51287F">
        <w:rPr>
          <w:rFonts w:asciiTheme="majorHAnsi" w:hAnsiTheme="majorHAnsi" w:cstheme="majorHAnsi"/>
          <w:b/>
          <w:lang w:val="sq-AL"/>
        </w:rPr>
        <w:t>Kategorija</w:t>
      </w:r>
      <w:proofErr w:type="spellEnd"/>
      <w:r w:rsidRPr="0051287F">
        <w:rPr>
          <w:rFonts w:asciiTheme="majorHAnsi" w:hAnsiTheme="majorHAnsi" w:cstheme="majorHAnsi"/>
          <w:b/>
          <w:lang w:val="sq-AL"/>
        </w:rPr>
        <w:t xml:space="preserve">: </w:t>
      </w:r>
      <w:r>
        <w:rPr>
          <w:rFonts w:asciiTheme="majorHAnsi" w:hAnsiTheme="majorHAnsi" w:cstheme="majorHAnsi"/>
          <w:b/>
          <w:lang w:val="sq-AL"/>
        </w:rPr>
        <w:t xml:space="preserve">                          </w:t>
      </w:r>
      <w:bookmarkStart w:id="2" w:name="_Hlk211499627"/>
      <w:proofErr w:type="spellStart"/>
      <w:r w:rsidRPr="0051287F">
        <w:rPr>
          <w:rFonts w:asciiTheme="majorHAnsi" w:hAnsiTheme="majorHAnsi" w:cstheme="majorHAnsi"/>
          <w:lang w:val="sq-AL"/>
        </w:rPr>
        <w:t>Srednji</w:t>
      </w:r>
      <w:proofErr w:type="spellEnd"/>
      <w:r w:rsidRPr="0051287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C459AB">
        <w:rPr>
          <w:rFonts w:asciiTheme="majorHAnsi" w:hAnsiTheme="majorHAnsi" w:cstheme="majorHAnsi"/>
          <w:lang w:val="sq-AL"/>
        </w:rPr>
        <w:t>nivo</w:t>
      </w:r>
      <w:proofErr w:type="spellEnd"/>
      <w:r w:rsidR="00C459AB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51287F">
        <w:rPr>
          <w:rFonts w:asciiTheme="majorHAnsi" w:hAnsiTheme="majorHAnsi" w:cstheme="majorHAnsi"/>
          <w:lang w:val="sq-AL"/>
        </w:rPr>
        <w:t>menadžment</w:t>
      </w:r>
      <w:r w:rsidR="00C459AB">
        <w:rPr>
          <w:rFonts w:asciiTheme="majorHAnsi" w:hAnsiTheme="majorHAnsi" w:cstheme="majorHAnsi"/>
          <w:lang w:val="sq-AL"/>
        </w:rPr>
        <w:t>a</w:t>
      </w:r>
      <w:proofErr w:type="spellEnd"/>
    </w:p>
    <w:bookmarkEnd w:id="2"/>
    <w:p w14:paraId="32EBE3E9" w14:textId="42D3E5A6" w:rsidR="00242F10" w:rsidRPr="00F06069" w:rsidRDefault="0051287F" w:rsidP="0051287F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1287F">
        <w:rPr>
          <w:rFonts w:asciiTheme="majorHAnsi" w:hAnsiTheme="majorHAnsi" w:cstheme="majorHAnsi"/>
          <w:b/>
          <w:lang w:val="sq-AL"/>
        </w:rPr>
        <w:t xml:space="preserve">Vrsta pozicije: </w:t>
      </w:r>
      <w:r>
        <w:rPr>
          <w:rFonts w:asciiTheme="majorHAnsi" w:hAnsiTheme="majorHAnsi" w:cstheme="majorHAnsi"/>
          <w:b/>
          <w:lang w:val="sq-AL"/>
        </w:rPr>
        <w:t xml:space="preserve">                    </w:t>
      </w:r>
      <w:r w:rsidR="00D216DE">
        <w:rPr>
          <w:rFonts w:asciiTheme="majorHAnsi" w:hAnsiTheme="majorHAnsi" w:cstheme="majorHAnsi"/>
          <w:b/>
          <w:lang w:val="sq-AL"/>
        </w:rPr>
        <w:t xml:space="preserve"> </w:t>
      </w:r>
      <w:r w:rsidRPr="0051287F">
        <w:rPr>
          <w:rFonts w:asciiTheme="majorHAnsi" w:hAnsiTheme="majorHAnsi" w:cstheme="majorHAnsi"/>
          <w:lang w:val="sq-AL"/>
        </w:rPr>
        <w:t>Stalni radni odnos</w:t>
      </w:r>
    </w:p>
    <w:p w14:paraId="32C2220D" w14:textId="3ABC6F96" w:rsidR="008F31AE" w:rsidRPr="007652D2" w:rsidRDefault="000975D7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0975D7">
        <w:rPr>
          <w:rFonts w:asciiTheme="majorHAnsi" w:hAnsiTheme="majorHAnsi" w:cstheme="majorHAnsi"/>
          <w:b/>
          <w:lang w:val="sq-AL"/>
        </w:rPr>
        <w:t xml:space="preserve">Rok za prijavu:                   </w:t>
      </w:r>
      <w:r w:rsidRPr="007652D2">
        <w:rPr>
          <w:rFonts w:asciiTheme="majorHAnsi" w:hAnsiTheme="majorHAnsi" w:cstheme="majorHAnsi"/>
          <w:lang w:val="sq-AL"/>
        </w:rPr>
        <w:t>17.10.2025-31.10.2025</w:t>
      </w:r>
    </w:p>
    <w:p w14:paraId="4390B40D" w14:textId="77777777" w:rsidR="00D024D8" w:rsidRDefault="00D024D8" w:rsidP="00D024D8">
      <w:pPr>
        <w:pStyle w:val="ListParagraph"/>
        <w:ind w:left="0"/>
        <w:rPr>
          <w:rFonts w:asciiTheme="majorHAnsi" w:hAnsiTheme="majorHAnsi" w:cstheme="majorHAnsi"/>
          <w:b/>
          <w:lang w:val="sq-AL"/>
        </w:rPr>
      </w:pPr>
    </w:p>
    <w:p w14:paraId="3E1FD5AC" w14:textId="7B428FB9" w:rsidR="00D024D8" w:rsidRPr="00D024D8" w:rsidRDefault="00D024D8" w:rsidP="00D024D8">
      <w:pPr>
        <w:pStyle w:val="ListParagraph"/>
        <w:ind w:left="0"/>
        <w:rPr>
          <w:rFonts w:asciiTheme="majorHAnsi" w:hAnsiTheme="majorHAnsi" w:cstheme="majorHAnsi"/>
          <w:b/>
          <w:lang w:val="sq-AL"/>
        </w:rPr>
      </w:pPr>
      <w:r w:rsidRPr="00D024D8">
        <w:rPr>
          <w:rFonts w:asciiTheme="majorHAnsi" w:hAnsiTheme="majorHAnsi" w:cstheme="majorHAnsi"/>
          <w:b/>
          <w:lang w:val="sq-AL"/>
        </w:rPr>
        <w:t>Svrha posla</w:t>
      </w:r>
    </w:p>
    <w:p w14:paraId="6654F7BB" w14:textId="1FA0514D" w:rsidR="00D024D8" w:rsidRPr="00612F6F" w:rsidRDefault="00D024D8" w:rsidP="00D024D8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lang w:val="sq-AL"/>
        </w:rPr>
      </w:pPr>
      <w:proofErr w:type="spellStart"/>
      <w:r w:rsidRPr="00612F6F">
        <w:rPr>
          <w:rFonts w:asciiTheme="majorHAnsi" w:hAnsiTheme="majorHAnsi" w:cstheme="majorHAnsi"/>
          <w:lang w:val="sq-AL"/>
        </w:rPr>
        <w:t>Rukovodstvo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C459AB">
        <w:rPr>
          <w:rFonts w:asciiTheme="majorHAnsi" w:hAnsiTheme="majorHAnsi" w:cstheme="majorHAnsi"/>
          <w:lang w:val="sq-AL"/>
        </w:rPr>
        <w:t>Departmanom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612F6F">
        <w:rPr>
          <w:rFonts w:asciiTheme="majorHAnsi" w:hAnsiTheme="majorHAnsi" w:cstheme="majorHAnsi"/>
          <w:lang w:val="sq-AL"/>
        </w:rPr>
        <w:t>za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C459AB">
        <w:rPr>
          <w:rFonts w:asciiTheme="majorHAnsi" w:hAnsiTheme="majorHAnsi" w:cstheme="majorHAnsi"/>
          <w:lang w:val="sq-AL"/>
        </w:rPr>
        <w:t>K</w:t>
      </w:r>
      <w:r w:rsidRPr="00612F6F">
        <w:rPr>
          <w:rFonts w:asciiTheme="majorHAnsi" w:hAnsiTheme="majorHAnsi" w:cstheme="majorHAnsi"/>
          <w:lang w:val="sq-AL"/>
        </w:rPr>
        <w:t>ontrolu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C459AB">
        <w:rPr>
          <w:rFonts w:asciiTheme="majorHAnsi" w:hAnsiTheme="majorHAnsi" w:cstheme="majorHAnsi"/>
          <w:lang w:val="sq-AL"/>
        </w:rPr>
        <w:t>L</w:t>
      </w:r>
      <w:r w:rsidRPr="00612F6F">
        <w:rPr>
          <w:rFonts w:asciiTheme="majorHAnsi" w:hAnsiTheme="majorHAnsi" w:cstheme="majorHAnsi"/>
          <w:lang w:val="sq-AL"/>
        </w:rPr>
        <w:t>etenja</w:t>
      </w:r>
      <w:proofErr w:type="spellEnd"/>
    </w:p>
    <w:p w14:paraId="140ED651" w14:textId="31E4EF65" w:rsidR="00F50DC0" w:rsidRPr="00F50DC0" w:rsidRDefault="00D024D8" w:rsidP="00F50DC0">
      <w:pPr>
        <w:rPr>
          <w:rFonts w:asciiTheme="majorHAnsi" w:hAnsiTheme="majorHAnsi" w:cstheme="majorHAnsi"/>
          <w:lang w:val="sq-AL"/>
        </w:rPr>
      </w:pPr>
      <w:proofErr w:type="spellStart"/>
      <w:r w:rsidRPr="00612F6F">
        <w:rPr>
          <w:rFonts w:asciiTheme="majorHAnsi" w:hAnsiTheme="majorHAnsi" w:cstheme="majorHAnsi"/>
          <w:lang w:val="sq-AL"/>
        </w:rPr>
        <w:t>Efikasno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612F6F">
        <w:rPr>
          <w:rFonts w:asciiTheme="majorHAnsi" w:hAnsiTheme="majorHAnsi" w:cstheme="majorHAnsi"/>
          <w:lang w:val="sq-AL"/>
        </w:rPr>
        <w:t>upravljanje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C459AB">
        <w:rPr>
          <w:rFonts w:asciiTheme="majorHAnsi" w:hAnsiTheme="majorHAnsi" w:cstheme="majorHAnsi"/>
          <w:lang w:val="sq-AL"/>
        </w:rPr>
        <w:t>Departmanom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612F6F">
        <w:rPr>
          <w:rFonts w:asciiTheme="majorHAnsi" w:hAnsiTheme="majorHAnsi" w:cstheme="majorHAnsi"/>
          <w:lang w:val="sq-AL"/>
        </w:rPr>
        <w:t>za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612F6F">
        <w:rPr>
          <w:rFonts w:asciiTheme="majorHAnsi" w:hAnsiTheme="majorHAnsi" w:cstheme="majorHAnsi"/>
          <w:lang w:val="sq-AL"/>
        </w:rPr>
        <w:t>Kontrolu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612F6F">
        <w:rPr>
          <w:rFonts w:asciiTheme="majorHAnsi" w:hAnsiTheme="majorHAnsi" w:cstheme="majorHAnsi"/>
          <w:lang w:val="sq-AL"/>
        </w:rPr>
        <w:t>Letenja</w:t>
      </w:r>
      <w:proofErr w:type="spellEnd"/>
      <w:r w:rsidRPr="00612F6F">
        <w:rPr>
          <w:rFonts w:asciiTheme="majorHAnsi" w:hAnsiTheme="majorHAnsi" w:cstheme="majorHAnsi"/>
          <w:lang w:val="sq-AL"/>
        </w:rPr>
        <w:t xml:space="preserve"> (DATS), u skladu sa standardima ICAO, EASA, lokalnim zakonodavstvom i internim propisima KANS/AACK.</w:t>
      </w:r>
    </w:p>
    <w:p w14:paraId="1840A5EA" w14:textId="77777777" w:rsidR="00F50DC0" w:rsidRPr="00612F6F" w:rsidRDefault="00F50DC0" w:rsidP="00F50DC0">
      <w:pPr>
        <w:rPr>
          <w:rFonts w:asciiTheme="majorHAnsi" w:hAnsiTheme="majorHAnsi" w:cstheme="majorHAnsi"/>
          <w:b/>
          <w:lang w:val="sq-AL"/>
        </w:rPr>
      </w:pPr>
      <w:r w:rsidRPr="00612F6F">
        <w:rPr>
          <w:rFonts w:asciiTheme="majorHAnsi" w:hAnsiTheme="majorHAnsi" w:cstheme="majorHAnsi"/>
          <w:b/>
          <w:lang w:val="sq-AL"/>
        </w:rPr>
        <w:t>Dužnosti i odgovornosti</w:t>
      </w:r>
    </w:p>
    <w:p w14:paraId="0329B63D" w14:textId="450670BC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Organizovanje DATS operacija i obezbeđivanje pravilne primene DATS pravila i propisa u skladu sa standardima i propisima ICAO i EASA, kao i propisima koje su odobrili KANS i AACK;</w:t>
      </w:r>
    </w:p>
    <w:p w14:paraId="7240E66C" w14:textId="0FA9B3A6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Učestvovanje u pripremi i evaluaciji ugovora o sistemu, opremi i uslugama za DATS i podnošenje redovnih izveštaja o DATS operacijama;</w:t>
      </w:r>
    </w:p>
    <w:p w14:paraId="3ED4BA24" w14:textId="4409C516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Pripremanje pisama o sporazumu sa susednim jedinicama za koordinaciju DATS operacija;</w:t>
      </w:r>
    </w:p>
    <w:p w14:paraId="01F5E00F" w14:textId="7748A3C7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Učestvovanje u specifikaciji dugoročnih planova razvoja i u pripremi i evaluaciji ugovora o sistemu, opremi i uslugama za DATS;</w:t>
      </w:r>
    </w:p>
    <w:p w14:paraId="50A13EEB" w14:textId="1B714EF7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proofErr w:type="spellStart"/>
      <w:r w:rsidRPr="00F50DC0">
        <w:rPr>
          <w:rFonts w:asciiTheme="majorHAnsi" w:hAnsiTheme="majorHAnsi" w:cstheme="majorHAnsi"/>
          <w:lang w:val="sq-AL"/>
        </w:rPr>
        <w:t>Pripremanje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izveštaja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za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zamenika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direktora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za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operativne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usluge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o </w:t>
      </w:r>
      <w:proofErr w:type="spellStart"/>
      <w:r w:rsidRPr="00F50DC0">
        <w:rPr>
          <w:rFonts w:asciiTheme="majorHAnsi" w:hAnsiTheme="majorHAnsi" w:cstheme="majorHAnsi"/>
          <w:lang w:val="sq-AL"/>
        </w:rPr>
        <w:t>upravljanju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C459AB">
        <w:rPr>
          <w:rFonts w:asciiTheme="majorHAnsi" w:hAnsiTheme="majorHAnsi" w:cstheme="majorHAnsi"/>
          <w:lang w:val="sq-AL"/>
        </w:rPr>
        <w:t>departmanom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, </w:t>
      </w:r>
      <w:proofErr w:type="spellStart"/>
      <w:r w:rsidRPr="00F50DC0">
        <w:rPr>
          <w:rFonts w:asciiTheme="majorHAnsi" w:hAnsiTheme="majorHAnsi" w:cstheme="majorHAnsi"/>
          <w:lang w:val="sq-AL"/>
        </w:rPr>
        <w:t>vazdušnom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saobraćaju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, </w:t>
      </w:r>
      <w:proofErr w:type="spellStart"/>
      <w:r w:rsidRPr="00F50DC0">
        <w:rPr>
          <w:rFonts w:asciiTheme="majorHAnsi" w:hAnsiTheme="majorHAnsi" w:cstheme="majorHAnsi"/>
          <w:lang w:val="sq-AL"/>
        </w:rPr>
        <w:t>osoblju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Pr="00F50DC0">
        <w:rPr>
          <w:rFonts w:asciiTheme="majorHAnsi" w:hAnsiTheme="majorHAnsi" w:cstheme="majorHAnsi"/>
          <w:lang w:val="sq-AL"/>
        </w:rPr>
        <w:t>operativnim</w:t>
      </w:r>
      <w:proofErr w:type="spellEnd"/>
      <w:r w:rsidRPr="00F50DC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0DC0">
        <w:rPr>
          <w:rFonts w:asciiTheme="majorHAnsi" w:hAnsiTheme="majorHAnsi" w:cstheme="majorHAnsi"/>
          <w:lang w:val="sq-AL"/>
        </w:rPr>
        <w:t>događajima</w:t>
      </w:r>
      <w:proofErr w:type="spellEnd"/>
      <w:r w:rsidRPr="00F50DC0">
        <w:rPr>
          <w:rFonts w:asciiTheme="majorHAnsi" w:hAnsiTheme="majorHAnsi" w:cstheme="majorHAnsi"/>
          <w:lang w:val="sq-AL"/>
        </w:rPr>
        <w:t>;</w:t>
      </w:r>
    </w:p>
    <w:p w14:paraId="54F7A24D" w14:textId="321E55D7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Kontrolisanje programa zapošljavanja osoblja i programa kvalifikacije osoblja DTS i predlaganje dodatne obuke za DATS osoblje;</w:t>
      </w:r>
    </w:p>
    <w:p w14:paraId="3B1A4827" w14:textId="77D8F3C2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Predlaganje i/ili vršenje unapređenja ili otpuštanja, administrativnih kazni, oduzimanje ili dodeljivanje licenci i evaluacija DATS osoblja;</w:t>
      </w:r>
    </w:p>
    <w:p w14:paraId="7A4ED462" w14:textId="400D86AE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lastRenderedPageBreak/>
        <w:t>Izdavanje/ovlašćivanje i odobravanje NOTAM-ova i predlaganje publikacija u ime DATS-a;</w:t>
      </w:r>
    </w:p>
    <w:p w14:paraId="778E2CB7" w14:textId="280E5071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Prikupljanje i objavljivanje efektivnih radnih sati u elektronskom sistemu registracije operativne pozicije;</w:t>
      </w:r>
    </w:p>
    <w:p w14:paraId="22D269B3" w14:textId="7CE9ECC9" w:rsidR="00F50DC0" w:rsidRPr="00F50DC0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Obavljanje dužnosti kontrolora letenja kada je to potrebno;</w:t>
      </w:r>
    </w:p>
    <w:p w14:paraId="285FFC4B" w14:textId="2CB5F9BD" w:rsidR="00F50DC0" w:rsidRPr="00612F6F" w:rsidRDefault="00F50DC0" w:rsidP="00F50DC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b/>
          <w:lang w:val="sq-AL"/>
        </w:rPr>
      </w:pPr>
      <w:r w:rsidRPr="00F50DC0">
        <w:rPr>
          <w:rFonts w:asciiTheme="majorHAnsi" w:hAnsiTheme="majorHAnsi" w:cstheme="majorHAnsi"/>
          <w:lang w:val="sq-AL"/>
        </w:rPr>
        <w:t>Obavljanje drugih poslova u okviru posla koje može zahtevati supervizor.</w:t>
      </w:r>
      <w:r w:rsidRPr="00F50DC0">
        <w:rPr>
          <w:rFonts w:asciiTheme="majorHAnsi" w:hAnsiTheme="majorHAnsi" w:cstheme="majorHAnsi"/>
          <w:b/>
          <w:lang w:val="sq-AL"/>
        </w:rPr>
        <w:t xml:space="preserve"> </w:t>
      </w:r>
    </w:p>
    <w:p w14:paraId="75698AB3" w14:textId="77777777" w:rsidR="00F50DC0" w:rsidRPr="00F50DC0" w:rsidRDefault="00F50DC0" w:rsidP="00F50DC0">
      <w:pPr>
        <w:rPr>
          <w:rFonts w:asciiTheme="majorHAnsi" w:hAnsiTheme="majorHAnsi" w:cstheme="majorHAnsi"/>
          <w:b/>
          <w:lang w:val="sq-AL"/>
        </w:rPr>
      </w:pPr>
      <w:r w:rsidRPr="00F50DC0">
        <w:rPr>
          <w:rFonts w:asciiTheme="majorHAnsi" w:hAnsiTheme="majorHAnsi" w:cstheme="majorHAnsi"/>
          <w:b/>
          <w:lang w:val="sq-AL"/>
        </w:rPr>
        <w:t>Opšti uslovi</w:t>
      </w:r>
    </w:p>
    <w:p w14:paraId="6CFAFDD8" w14:textId="003C71C9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Da bude državljanin Republike Kosovo;</w:t>
      </w:r>
    </w:p>
    <w:p w14:paraId="73E93B61" w14:textId="42137F04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Da ima potpunu poslovnu sposobnost;</w:t>
      </w:r>
    </w:p>
    <w:p w14:paraId="5597F871" w14:textId="71DC2126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Da poseduje jedan od službenih jezika, u skladu sa relevantnim Zakonom o jezicima;</w:t>
      </w:r>
    </w:p>
    <w:p w14:paraId="4222D8CC" w14:textId="530C3E37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Da je zdravstveno sposoban za obavljanje odgovarajuće dužnosti;</w:t>
      </w:r>
    </w:p>
    <w:p w14:paraId="4DE3EA77" w14:textId="55601385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Da nije pravosnažno osuđivan za umišljajno počinjeno krivično delo;</w:t>
      </w:r>
    </w:p>
    <w:p w14:paraId="3BA6C7B3" w14:textId="3D912CAE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Da ima nivo obrazovanja i radnog iskustva potreban za poziciju;</w:t>
      </w:r>
    </w:p>
    <w:p w14:paraId="77CDA1A5" w14:textId="19CE04F3" w:rsidR="00F50DC0" w:rsidRPr="00612F6F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 xml:space="preserve">Uspešno položene procedure prijema, u skladu sa zakonom i drugim aktima utvrđenim zakonom. </w:t>
      </w:r>
    </w:p>
    <w:p w14:paraId="1F5DAC5E" w14:textId="77777777" w:rsidR="00F50DC0" w:rsidRPr="00F50DC0" w:rsidRDefault="00F50DC0" w:rsidP="00F50DC0">
      <w:pPr>
        <w:rPr>
          <w:rFonts w:asciiTheme="majorHAnsi" w:hAnsiTheme="majorHAnsi" w:cstheme="majorHAnsi"/>
          <w:b/>
          <w:lang w:val="sq-AL"/>
        </w:rPr>
      </w:pPr>
      <w:r w:rsidRPr="00F50DC0">
        <w:rPr>
          <w:rFonts w:asciiTheme="majorHAnsi" w:hAnsiTheme="majorHAnsi" w:cstheme="majorHAnsi"/>
          <w:b/>
          <w:lang w:val="sq-AL"/>
        </w:rPr>
        <w:t>Posebni uslovi</w:t>
      </w:r>
    </w:p>
    <w:p w14:paraId="67AA4A1E" w14:textId="555C3C67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Komunikacione, pregovaračke i ubedljive veštine u upravljanju;</w:t>
      </w:r>
    </w:p>
    <w:p w14:paraId="0AEA550A" w14:textId="692780E3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Licencirani kontrolor letenja u skladu sa uslovima utvrđenim Pravilnikom AACK i Šemom kompetencija jedinice (UCS) i Planom obuke jedinice (UTP);</w:t>
      </w:r>
    </w:p>
    <w:p w14:paraId="5ACD28F0" w14:textId="7EA64FEB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Veštine u liderstvu, organizaciji tima, postavljanju ciljeva, planiranju i analizi rada;</w:t>
      </w:r>
    </w:p>
    <w:p w14:paraId="0BA863E5" w14:textId="6BAA9F3E" w:rsidR="00F50DC0" w:rsidRPr="00F50DC0" w:rsidRDefault="00F50DC0" w:rsidP="00F50DC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50DC0">
        <w:rPr>
          <w:rFonts w:asciiTheme="majorHAnsi" w:hAnsiTheme="majorHAnsi" w:cstheme="majorHAnsi"/>
          <w:lang w:val="sq-AL"/>
        </w:rPr>
        <w:t>Upoznatost sa promenama u nacionalnim i međunarodnim vazduhoplovnim procedurama, pravilima i propisima;</w:t>
      </w:r>
    </w:p>
    <w:p w14:paraId="2902DE24" w14:textId="07BC1A68" w:rsidR="00F50DC0" w:rsidRPr="00612F6F" w:rsidRDefault="00F50DC0" w:rsidP="00C17D4B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 xml:space="preserve">Da ima </w:t>
      </w:r>
      <w:r w:rsidRPr="00F50DC0">
        <w:rPr>
          <w:rFonts w:asciiTheme="majorHAnsi" w:hAnsiTheme="majorHAnsi" w:cstheme="majorHAnsi"/>
          <w:lang w:val="sq-AL"/>
        </w:rPr>
        <w:t>5 godina radnog iskustva kao kontrolor letenja u jedinicama TWR/APP, uključujući najmanje 2 godine na rukovodećoj poziciji u oblasti kontrole letenja.</w:t>
      </w:r>
    </w:p>
    <w:p w14:paraId="461F06E2" w14:textId="77777777" w:rsidR="00612F6F" w:rsidRPr="00612F6F" w:rsidRDefault="00612F6F" w:rsidP="00612F6F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ind w:left="360"/>
        <w:jc w:val="both"/>
        <w:rPr>
          <w:rFonts w:asciiTheme="majorHAnsi" w:hAnsiTheme="majorHAnsi" w:cstheme="majorHAnsi"/>
          <w:lang w:val="sq-AL"/>
        </w:rPr>
      </w:pPr>
    </w:p>
    <w:p w14:paraId="42EE81ED" w14:textId="21A58C5B" w:rsidR="00D44809" w:rsidRDefault="00D44809" w:rsidP="00612F6F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b/>
          <w:lang w:val="sq-AL"/>
        </w:rPr>
      </w:pPr>
      <w:bookmarkStart w:id="3" w:name="_Hlk211499741"/>
      <w:r w:rsidRPr="00D44809">
        <w:rPr>
          <w:rFonts w:asciiTheme="majorHAnsi" w:hAnsiTheme="majorHAnsi" w:cstheme="majorHAnsi"/>
          <w:b/>
          <w:lang w:val="sq-AL"/>
        </w:rPr>
        <w:t>Potrebna dokumenta za prijavu</w:t>
      </w:r>
    </w:p>
    <w:p w14:paraId="6706347B" w14:textId="77777777" w:rsidR="00D44809" w:rsidRPr="00D44809" w:rsidRDefault="00D44809" w:rsidP="00D44809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ind w:left="360"/>
        <w:jc w:val="both"/>
        <w:rPr>
          <w:rFonts w:asciiTheme="majorHAnsi" w:hAnsiTheme="majorHAnsi" w:cstheme="majorHAnsi"/>
          <w:b/>
          <w:lang w:val="sq-AL"/>
        </w:rPr>
      </w:pPr>
    </w:p>
    <w:p w14:paraId="52FB2701" w14:textId="35121BD8" w:rsidR="00D44809" w:rsidRPr="00D44809" w:rsidRDefault="00D44809" w:rsidP="00D44809">
      <w:pPr>
        <w:pStyle w:val="ListBullet"/>
        <w:numPr>
          <w:ilvl w:val="0"/>
          <w:numId w:val="39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D44809">
        <w:rPr>
          <w:rFonts w:asciiTheme="majorHAnsi" w:hAnsiTheme="majorHAnsi" w:cstheme="majorHAnsi"/>
          <w:lang w:val="sq-AL"/>
        </w:rPr>
        <w:t>Obrazac za prijavu popunjen i potpisan od strane kandidata;</w:t>
      </w:r>
    </w:p>
    <w:p w14:paraId="08143D44" w14:textId="12C30104" w:rsidR="00D44809" w:rsidRPr="00D44809" w:rsidRDefault="00D44809" w:rsidP="00D44809">
      <w:pPr>
        <w:pStyle w:val="ListBullet"/>
        <w:numPr>
          <w:ilvl w:val="0"/>
          <w:numId w:val="39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D44809">
        <w:rPr>
          <w:rFonts w:asciiTheme="majorHAnsi" w:hAnsiTheme="majorHAnsi" w:cstheme="majorHAnsi"/>
          <w:lang w:val="sq-AL"/>
        </w:rPr>
        <w:t>Dokaz o kvalifikaciji, iskustvu i druga potrebna dokumentacija potrebna za posao;</w:t>
      </w:r>
    </w:p>
    <w:p w14:paraId="38296BD1" w14:textId="197265A0" w:rsidR="007C048A" w:rsidRPr="00D44809" w:rsidRDefault="00D44809" w:rsidP="00D44809">
      <w:pPr>
        <w:pStyle w:val="ListBullet"/>
        <w:numPr>
          <w:ilvl w:val="0"/>
          <w:numId w:val="39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D44809">
        <w:rPr>
          <w:rFonts w:asciiTheme="majorHAnsi" w:hAnsiTheme="majorHAnsi" w:cstheme="majorHAnsi"/>
          <w:lang w:val="sq-AL"/>
        </w:rPr>
        <w:t>Kopija lične karte.</w:t>
      </w:r>
    </w:p>
    <w:p w14:paraId="4FE04ADC" w14:textId="77777777" w:rsidR="000975D7" w:rsidRDefault="000975D7" w:rsidP="007D20DD">
      <w:pPr>
        <w:rPr>
          <w:b/>
          <w:bCs/>
        </w:rPr>
      </w:pPr>
      <w:r>
        <w:rPr>
          <w:b/>
          <w:bCs/>
        </w:rPr>
        <w:t>Kriterijumi za evaluaciju</w:t>
      </w:r>
    </w:p>
    <w:p w14:paraId="2EE33412" w14:textId="18D824D6" w:rsidR="000975D7" w:rsidRPr="000975D7" w:rsidRDefault="000975D7" w:rsidP="000975D7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b/>
          <w:lang w:val="sq-AL"/>
        </w:rPr>
      </w:pPr>
      <w:r>
        <w:t xml:space="preserve">Postupak ocenjivanja kandidata sadrži ukupno sto (100) poena, pri čemu je prolaznost ostvarivanje najmanje sedamdeset (70) poena iz svih faza javnog konkursa, kao u nastavku: </w:t>
      </w:r>
    </w:p>
    <w:p w14:paraId="0F85EF07" w14:textId="77777777" w:rsidR="000975D7" w:rsidRPr="000975D7" w:rsidRDefault="000975D7" w:rsidP="000975D7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b/>
          <w:lang w:val="sq-AL"/>
        </w:rPr>
      </w:pPr>
      <w:r>
        <w:t xml:space="preserve">Biografija (CV) kandidata se ocenjuje do deset (10) poena; · </w:t>
      </w:r>
    </w:p>
    <w:p w14:paraId="5DFC8368" w14:textId="24AD13C0" w:rsidR="000975D7" w:rsidRPr="000975D7" w:rsidRDefault="000975D7" w:rsidP="000975D7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b/>
          <w:lang w:val="sq-AL"/>
        </w:rPr>
      </w:pPr>
      <w:r>
        <w:lastRenderedPageBreak/>
        <w:t xml:space="preserve">Pismeno testiranje do sedamdeset (70) poena; i </w:t>
      </w:r>
    </w:p>
    <w:p w14:paraId="5D30DE16" w14:textId="202F9F3C" w:rsidR="00D44809" w:rsidRPr="000975D7" w:rsidRDefault="000975D7" w:rsidP="000975D7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b/>
          <w:lang w:val="sq-AL"/>
        </w:rPr>
      </w:pPr>
      <w:r>
        <w:t>Intervju do dvadeset (20) poena.</w:t>
      </w:r>
    </w:p>
    <w:p w14:paraId="62DA2A06" w14:textId="4E77B4CD" w:rsidR="00D44809" w:rsidRDefault="00D44809" w:rsidP="00D44809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t>Način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prijavljivanja</w:t>
      </w:r>
      <w:proofErr w:type="spellEnd"/>
    </w:p>
    <w:p w14:paraId="615FF257" w14:textId="77777777" w:rsidR="00D44809" w:rsidRPr="00D44809" w:rsidRDefault="00D44809" w:rsidP="00D44809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</w:p>
    <w:p w14:paraId="4FAB7BA3" w14:textId="6FB564CD" w:rsidR="000975D7" w:rsidRPr="000975D7" w:rsidRDefault="000975D7" w:rsidP="000975D7">
      <w:pPr>
        <w:pStyle w:val="ListParagraph"/>
        <w:numPr>
          <w:ilvl w:val="0"/>
          <w:numId w:val="42"/>
        </w:numPr>
        <w:jc w:val="both"/>
        <w:rPr>
          <w:rFonts w:asciiTheme="majorHAnsi" w:hAnsiTheme="majorHAnsi" w:cstheme="majorHAnsi"/>
          <w:b/>
          <w:lang w:val="sq-AL"/>
        </w:rPr>
      </w:pPr>
      <w:r>
        <w:t xml:space="preserve">Prijava se preuzima sa zvanične veb-stranice: www.ashna-ks.org; </w:t>
      </w:r>
    </w:p>
    <w:p w14:paraId="34501DDC" w14:textId="1EEECD03" w:rsidR="000975D7" w:rsidRPr="000975D7" w:rsidRDefault="000975D7" w:rsidP="000975D7">
      <w:pPr>
        <w:pStyle w:val="ListParagraph"/>
        <w:numPr>
          <w:ilvl w:val="0"/>
          <w:numId w:val="42"/>
        </w:numPr>
        <w:jc w:val="both"/>
        <w:rPr>
          <w:rFonts w:asciiTheme="majorHAnsi" w:hAnsiTheme="majorHAnsi" w:cstheme="majorHAnsi"/>
          <w:b/>
          <w:lang w:val="sq-AL"/>
        </w:rPr>
      </w:pPr>
      <w:r>
        <w:t xml:space="preserve">Popunjena prijava se podnosi fizički ili putem imejla: kans.dbnj@rks-gov.net; </w:t>
      </w:r>
    </w:p>
    <w:p w14:paraId="6DF4E8DF" w14:textId="182D1BC6" w:rsidR="000975D7" w:rsidRPr="000975D7" w:rsidRDefault="000975D7" w:rsidP="000975D7">
      <w:pPr>
        <w:pStyle w:val="ListParagraph"/>
        <w:numPr>
          <w:ilvl w:val="0"/>
          <w:numId w:val="42"/>
        </w:numPr>
        <w:jc w:val="both"/>
        <w:rPr>
          <w:rFonts w:asciiTheme="majorHAnsi" w:hAnsiTheme="majorHAnsi" w:cstheme="majorHAnsi"/>
          <w:b/>
          <w:lang w:val="sq-AL"/>
        </w:rPr>
      </w:pPr>
      <w:r>
        <w:t xml:space="preserve">Rok za prijavu: 15 dana od datuma objavljivanja na veb-stranici; </w:t>
      </w:r>
    </w:p>
    <w:p w14:paraId="7B96D026" w14:textId="77777777" w:rsidR="007F2B3C" w:rsidRPr="007F2B3C" w:rsidRDefault="000975D7" w:rsidP="000975D7">
      <w:pPr>
        <w:pStyle w:val="ListParagraph"/>
        <w:numPr>
          <w:ilvl w:val="0"/>
          <w:numId w:val="42"/>
        </w:numPr>
        <w:jc w:val="both"/>
        <w:rPr>
          <w:rFonts w:asciiTheme="majorHAnsi" w:hAnsiTheme="majorHAnsi" w:cstheme="majorHAnsi"/>
          <w:b/>
          <w:lang w:val="sq-AL"/>
        </w:rPr>
      </w:pPr>
      <w:r>
        <w:t>Nepotpune prijave ili one koje su podnete nakon roka neće biti uzete u razmatranje;</w:t>
      </w:r>
    </w:p>
    <w:p w14:paraId="473D440F" w14:textId="77777777" w:rsidR="007F2B3C" w:rsidRPr="007F2B3C" w:rsidRDefault="000975D7" w:rsidP="000975D7">
      <w:pPr>
        <w:pStyle w:val="ListParagraph"/>
        <w:numPr>
          <w:ilvl w:val="0"/>
          <w:numId w:val="42"/>
        </w:numPr>
        <w:jc w:val="both"/>
        <w:rPr>
          <w:rFonts w:asciiTheme="majorHAnsi" w:hAnsiTheme="majorHAnsi" w:cstheme="majorHAnsi"/>
          <w:b/>
          <w:lang w:val="sq-AL"/>
        </w:rPr>
      </w:pPr>
      <w:r>
        <w:t>Konkurs je otvoren samo za kandidate koji su trenutno zaposleni u KANS-u.</w:t>
      </w:r>
    </w:p>
    <w:p w14:paraId="2DF1CC2B" w14:textId="77777777" w:rsidR="007F2B3C" w:rsidRDefault="007F2B3C" w:rsidP="007F2B3C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b/>
          <w:bCs/>
          <w:lang w:val="en-US"/>
        </w:rPr>
        <w:t>Komunikacija</w:t>
      </w:r>
      <w:proofErr w:type="spellEnd"/>
      <w:r w:rsidRPr="007F2B3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  <w:lang w:val="en-US"/>
        </w:rPr>
        <w:t>sa</w:t>
      </w:r>
      <w:proofErr w:type="spellEnd"/>
      <w:r w:rsidRPr="007F2B3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  <w:lang w:val="en-US"/>
        </w:rPr>
        <w:t>kandidatima</w:t>
      </w:r>
      <w:proofErr w:type="spellEnd"/>
      <w:r w:rsidRPr="007F2B3C">
        <w:rPr>
          <w:rFonts w:eastAsia="Times New Roman" w:cs="Times New Roman"/>
          <w:b/>
          <w:bCs/>
          <w:lang w:val="en-US"/>
        </w:rPr>
        <w:t xml:space="preserve"> i </w:t>
      </w:r>
      <w:proofErr w:type="spellStart"/>
      <w:r w:rsidRPr="007F2B3C">
        <w:rPr>
          <w:rFonts w:eastAsia="Times New Roman" w:cs="Times New Roman"/>
          <w:b/>
          <w:bCs/>
          <w:lang w:val="en-US"/>
        </w:rPr>
        <w:t>rezultati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</w:p>
    <w:p w14:paraId="143072DC" w14:textId="18486FB2" w:rsidR="007F2B3C" w:rsidRPr="007F2B3C" w:rsidRDefault="007F2B3C" w:rsidP="007F2B3C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Sva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obaveštenja</w:t>
      </w:r>
      <w:proofErr w:type="spellEnd"/>
      <w:r w:rsidRPr="007F2B3C">
        <w:rPr>
          <w:rFonts w:eastAsia="Times New Roman" w:cs="Times New Roman"/>
          <w:lang w:val="en-US"/>
        </w:rPr>
        <w:t xml:space="preserve"> (test, </w:t>
      </w:r>
      <w:proofErr w:type="spellStart"/>
      <w:r w:rsidRPr="007F2B3C">
        <w:rPr>
          <w:rFonts w:eastAsia="Times New Roman" w:cs="Times New Roman"/>
          <w:lang w:val="en-US"/>
        </w:rPr>
        <w:t>intervju</w:t>
      </w:r>
      <w:proofErr w:type="spellEnd"/>
      <w:r w:rsidRPr="007F2B3C">
        <w:rPr>
          <w:rFonts w:eastAsia="Times New Roman" w:cs="Times New Roman"/>
          <w:lang w:val="en-US"/>
        </w:rPr>
        <w:t xml:space="preserve">, </w:t>
      </w:r>
      <w:proofErr w:type="spellStart"/>
      <w:r w:rsidRPr="007F2B3C">
        <w:rPr>
          <w:rFonts w:eastAsia="Times New Roman" w:cs="Times New Roman"/>
          <w:lang w:val="en-US"/>
        </w:rPr>
        <w:t>rezultati</w:t>
      </w:r>
      <w:proofErr w:type="spellEnd"/>
      <w:r w:rsidRPr="007F2B3C">
        <w:rPr>
          <w:rFonts w:eastAsia="Times New Roman" w:cs="Times New Roman"/>
          <w:lang w:val="en-US"/>
        </w:rPr>
        <w:t xml:space="preserve">) </w:t>
      </w:r>
      <w:proofErr w:type="spellStart"/>
      <w:r w:rsidRPr="007F2B3C">
        <w:rPr>
          <w:rFonts w:eastAsia="Times New Roman" w:cs="Times New Roman"/>
          <w:lang w:val="en-US"/>
        </w:rPr>
        <w:t>biće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objavljena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veb-stranici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ili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putem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ličnog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kontakta</w:t>
      </w:r>
      <w:proofErr w:type="spellEnd"/>
      <w:r w:rsidRPr="007F2B3C">
        <w:rPr>
          <w:rFonts w:eastAsia="Times New Roman" w:cs="Times New Roman"/>
          <w:lang w:val="en-US"/>
        </w:rPr>
        <w:t xml:space="preserve"> (</w:t>
      </w:r>
      <w:proofErr w:type="spellStart"/>
      <w:r w:rsidRPr="007F2B3C">
        <w:rPr>
          <w:rFonts w:eastAsia="Times New Roman" w:cs="Times New Roman"/>
          <w:lang w:val="en-US"/>
        </w:rPr>
        <w:t>imejl</w:t>
      </w:r>
      <w:proofErr w:type="spellEnd"/>
      <w:r w:rsidRPr="007F2B3C">
        <w:rPr>
          <w:rFonts w:eastAsia="Times New Roman" w:cs="Times New Roman"/>
          <w:lang w:val="en-US"/>
        </w:rPr>
        <w:t>/</w:t>
      </w:r>
      <w:proofErr w:type="spellStart"/>
      <w:r w:rsidRPr="007F2B3C">
        <w:rPr>
          <w:rFonts w:eastAsia="Times New Roman" w:cs="Times New Roman"/>
          <w:lang w:val="en-US"/>
        </w:rPr>
        <w:t>telefon</w:t>
      </w:r>
      <w:proofErr w:type="spellEnd"/>
      <w:r w:rsidRPr="007F2B3C">
        <w:rPr>
          <w:rFonts w:eastAsia="Times New Roman" w:cs="Times New Roman"/>
          <w:lang w:val="en-US"/>
        </w:rPr>
        <w:t>).</w:t>
      </w:r>
    </w:p>
    <w:p w14:paraId="21B30EBB" w14:textId="77777777" w:rsidR="007F2B3C" w:rsidRPr="007F2B3C" w:rsidRDefault="007F2B3C" w:rsidP="007F2B3C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b/>
          <w:bCs/>
          <w:lang w:val="en-US"/>
        </w:rPr>
        <w:t>Dodatna</w:t>
      </w:r>
      <w:proofErr w:type="spellEnd"/>
      <w:r w:rsidRPr="007F2B3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  <w:lang w:val="en-US"/>
        </w:rPr>
        <w:t>pojašnjenja</w:t>
      </w:r>
      <w:proofErr w:type="spellEnd"/>
    </w:p>
    <w:p w14:paraId="6D48E73C" w14:textId="77777777" w:rsidR="007F2B3C" w:rsidRPr="007F2B3C" w:rsidRDefault="007F2B3C" w:rsidP="007F2B3C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Koeficijent</w:t>
      </w:r>
      <w:proofErr w:type="spellEnd"/>
      <w:r w:rsidRPr="007F2B3C">
        <w:rPr>
          <w:rFonts w:eastAsia="Times New Roman" w:cs="Times New Roman"/>
          <w:lang w:val="en-US"/>
        </w:rPr>
        <w:t xml:space="preserve">, </w:t>
      </w:r>
      <w:proofErr w:type="spellStart"/>
      <w:r w:rsidRPr="007F2B3C">
        <w:rPr>
          <w:rFonts w:eastAsia="Times New Roman" w:cs="Times New Roman"/>
          <w:lang w:val="en-US"/>
        </w:rPr>
        <w:t>osnovna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plata</w:t>
      </w:r>
      <w:proofErr w:type="spellEnd"/>
      <w:r w:rsidRPr="007F2B3C">
        <w:rPr>
          <w:rFonts w:eastAsia="Times New Roman" w:cs="Times New Roman"/>
          <w:lang w:val="en-US"/>
        </w:rPr>
        <w:t xml:space="preserve"> i </w:t>
      </w:r>
      <w:proofErr w:type="spellStart"/>
      <w:r w:rsidRPr="007F2B3C">
        <w:rPr>
          <w:rFonts w:eastAsia="Times New Roman" w:cs="Times New Roman"/>
          <w:lang w:val="en-US"/>
        </w:rPr>
        <w:t>druge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naknade</w:t>
      </w:r>
      <w:proofErr w:type="spellEnd"/>
      <w:r w:rsidRPr="007F2B3C">
        <w:rPr>
          <w:rFonts w:eastAsia="Times New Roman" w:cs="Times New Roman"/>
          <w:lang w:val="en-US"/>
        </w:rPr>
        <w:t xml:space="preserve"> za </w:t>
      </w:r>
      <w:proofErr w:type="spellStart"/>
      <w:r w:rsidRPr="007F2B3C">
        <w:rPr>
          <w:rFonts w:eastAsia="Times New Roman" w:cs="Times New Roman"/>
          <w:lang w:val="en-US"/>
        </w:rPr>
        <w:t>ovo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radno</w:t>
      </w:r>
      <w:proofErr w:type="spellEnd"/>
      <w:r w:rsidRPr="007F2B3C">
        <w:rPr>
          <w:rFonts w:eastAsia="Times New Roman" w:cs="Times New Roman"/>
          <w:lang w:val="en-US"/>
        </w:rPr>
        <w:t xml:space="preserve"> mesto </w:t>
      </w:r>
      <w:proofErr w:type="spellStart"/>
      <w:r w:rsidRPr="007F2B3C">
        <w:rPr>
          <w:rFonts w:eastAsia="Times New Roman" w:cs="Times New Roman"/>
          <w:lang w:val="en-US"/>
        </w:rPr>
        <w:t>stupiće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snagu</w:t>
      </w:r>
      <w:proofErr w:type="spellEnd"/>
      <w:r w:rsidRPr="007F2B3C">
        <w:rPr>
          <w:rFonts w:eastAsia="Times New Roman" w:cs="Times New Roman"/>
          <w:lang w:val="en-US"/>
        </w:rPr>
        <w:t xml:space="preserve"> od 01.01.2026. Do </w:t>
      </w:r>
      <w:proofErr w:type="spellStart"/>
      <w:r w:rsidRPr="007F2B3C">
        <w:rPr>
          <w:rFonts w:eastAsia="Times New Roman" w:cs="Times New Roman"/>
          <w:lang w:val="en-US"/>
        </w:rPr>
        <w:t>tada</w:t>
      </w:r>
      <w:proofErr w:type="spellEnd"/>
      <w:r w:rsidRPr="007F2B3C">
        <w:rPr>
          <w:rFonts w:eastAsia="Times New Roman" w:cs="Times New Roman"/>
          <w:lang w:val="en-US"/>
        </w:rPr>
        <w:t xml:space="preserve">, </w:t>
      </w:r>
      <w:proofErr w:type="spellStart"/>
      <w:r w:rsidRPr="007F2B3C">
        <w:rPr>
          <w:rFonts w:eastAsia="Times New Roman" w:cs="Times New Roman"/>
          <w:lang w:val="en-US"/>
        </w:rPr>
        <w:t>nastavljaju</w:t>
      </w:r>
      <w:proofErr w:type="spellEnd"/>
      <w:r w:rsidRPr="007F2B3C">
        <w:rPr>
          <w:rFonts w:eastAsia="Times New Roman" w:cs="Times New Roman"/>
          <w:lang w:val="en-US"/>
        </w:rPr>
        <w:t xml:space="preserve"> da se </w:t>
      </w:r>
      <w:proofErr w:type="spellStart"/>
      <w:r w:rsidRPr="007F2B3C">
        <w:rPr>
          <w:rFonts w:eastAsia="Times New Roman" w:cs="Times New Roman"/>
          <w:lang w:val="en-US"/>
        </w:rPr>
        <w:t>primenjuju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aktuelne</w:t>
      </w:r>
      <w:proofErr w:type="spellEnd"/>
      <w:r w:rsidRPr="007F2B3C">
        <w:rPr>
          <w:rFonts w:eastAsia="Times New Roman" w:cs="Times New Roman"/>
          <w:lang w:val="en-US"/>
        </w:rPr>
        <w:t xml:space="preserve"> plate u </w:t>
      </w:r>
      <w:proofErr w:type="spellStart"/>
      <w:r w:rsidRPr="007F2B3C">
        <w:rPr>
          <w:rFonts w:eastAsia="Times New Roman" w:cs="Times New Roman"/>
          <w:lang w:val="en-US"/>
        </w:rPr>
        <w:t>skladu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sa</w:t>
      </w:r>
      <w:proofErr w:type="spellEnd"/>
      <w:r w:rsidRPr="007F2B3C">
        <w:rPr>
          <w:rFonts w:eastAsia="Times New Roman" w:cs="Times New Roman"/>
          <w:lang w:val="en-US"/>
        </w:rPr>
        <w:t>:</w:t>
      </w:r>
    </w:p>
    <w:p w14:paraId="20DBD7B1" w14:textId="77777777" w:rsidR="007F2B3C" w:rsidRPr="007F2B3C" w:rsidRDefault="007F2B3C" w:rsidP="007F2B3C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Uredbom</w:t>
      </w:r>
      <w:proofErr w:type="spellEnd"/>
      <w:r w:rsidRPr="007F2B3C">
        <w:rPr>
          <w:rFonts w:eastAsia="Times New Roman" w:cs="Times New Roman"/>
          <w:lang w:val="en-US"/>
        </w:rPr>
        <w:t xml:space="preserve"> o </w:t>
      </w:r>
      <w:proofErr w:type="spellStart"/>
      <w:r w:rsidRPr="007F2B3C">
        <w:rPr>
          <w:rFonts w:eastAsia="Times New Roman" w:cs="Times New Roman"/>
          <w:lang w:val="en-US"/>
        </w:rPr>
        <w:t>unutrašnjoj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organizaciji</w:t>
      </w:r>
      <w:proofErr w:type="spellEnd"/>
      <w:r w:rsidRPr="007F2B3C">
        <w:rPr>
          <w:rFonts w:eastAsia="Times New Roman" w:cs="Times New Roman"/>
          <w:lang w:val="en-US"/>
        </w:rPr>
        <w:t xml:space="preserve"> i </w:t>
      </w:r>
      <w:proofErr w:type="spellStart"/>
      <w:r w:rsidRPr="007F2B3C">
        <w:rPr>
          <w:rFonts w:eastAsia="Times New Roman" w:cs="Times New Roman"/>
          <w:lang w:val="en-US"/>
        </w:rPr>
        <w:t>sistematizaciji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radnih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mesta</w:t>
      </w:r>
      <w:proofErr w:type="spellEnd"/>
      <w:r w:rsidRPr="007F2B3C">
        <w:rPr>
          <w:rFonts w:eastAsia="Times New Roman" w:cs="Times New Roman"/>
          <w:lang w:val="en-US"/>
        </w:rPr>
        <w:t xml:space="preserve"> u ASHNA, </w:t>
      </w:r>
      <w:proofErr w:type="spellStart"/>
      <w:r w:rsidRPr="007F2B3C">
        <w:rPr>
          <w:rFonts w:eastAsia="Times New Roman" w:cs="Times New Roman"/>
          <w:lang w:val="en-US"/>
        </w:rPr>
        <w:t>Verzija</w:t>
      </w:r>
      <w:proofErr w:type="spellEnd"/>
      <w:r w:rsidRPr="007F2B3C">
        <w:rPr>
          <w:rFonts w:eastAsia="Times New Roman" w:cs="Times New Roman"/>
          <w:lang w:val="en-US"/>
        </w:rPr>
        <w:t xml:space="preserve"> 1.0, Br. Ref.: ASHNA/REG/01-2019, Datum Ver.: 31.12.2018;</w:t>
      </w:r>
    </w:p>
    <w:p w14:paraId="2CEE748C" w14:textId="77777777" w:rsidR="007F2B3C" w:rsidRPr="007F2B3C" w:rsidRDefault="007F2B3C" w:rsidP="007F2B3C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Zakonom</w:t>
      </w:r>
      <w:proofErr w:type="spellEnd"/>
      <w:r w:rsidRPr="007F2B3C">
        <w:rPr>
          <w:rFonts w:eastAsia="Times New Roman" w:cs="Times New Roman"/>
          <w:lang w:val="en-US"/>
        </w:rPr>
        <w:t xml:space="preserve"> Br. 08/L-196 o </w:t>
      </w:r>
      <w:proofErr w:type="spellStart"/>
      <w:r w:rsidRPr="007F2B3C">
        <w:rPr>
          <w:rFonts w:eastAsia="Times New Roman" w:cs="Times New Roman"/>
          <w:lang w:val="en-US"/>
        </w:rPr>
        <w:t>platama</w:t>
      </w:r>
      <w:proofErr w:type="spellEnd"/>
      <w:r w:rsidRPr="007F2B3C">
        <w:rPr>
          <w:rFonts w:eastAsia="Times New Roman" w:cs="Times New Roman"/>
          <w:lang w:val="en-US"/>
        </w:rPr>
        <w:t xml:space="preserve"> u </w:t>
      </w:r>
      <w:proofErr w:type="spellStart"/>
      <w:r w:rsidRPr="007F2B3C">
        <w:rPr>
          <w:rFonts w:eastAsia="Times New Roman" w:cs="Times New Roman"/>
          <w:lang w:val="en-US"/>
        </w:rPr>
        <w:t>javnom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sektoru</w:t>
      </w:r>
      <w:proofErr w:type="spellEnd"/>
      <w:r w:rsidRPr="007F2B3C">
        <w:rPr>
          <w:rFonts w:eastAsia="Times New Roman" w:cs="Times New Roman"/>
          <w:lang w:val="en-US"/>
        </w:rPr>
        <w:t>;</w:t>
      </w:r>
    </w:p>
    <w:p w14:paraId="52F9F121" w14:textId="77777777" w:rsidR="007F2B3C" w:rsidRPr="007F2B3C" w:rsidRDefault="007F2B3C" w:rsidP="007F2B3C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F2B3C">
        <w:rPr>
          <w:rFonts w:eastAsia="Times New Roman" w:cs="Times New Roman"/>
          <w:lang w:val="en-US"/>
        </w:rPr>
        <w:t>Odlukom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Ustavnog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suda</w:t>
      </w:r>
      <w:proofErr w:type="spellEnd"/>
      <w:r w:rsidRPr="007F2B3C">
        <w:rPr>
          <w:rFonts w:eastAsia="Times New Roman" w:cs="Times New Roman"/>
          <w:lang w:val="en-US"/>
        </w:rPr>
        <w:t xml:space="preserve"> Br. KO79/23.</w:t>
      </w:r>
    </w:p>
    <w:p w14:paraId="59A469C3" w14:textId="77777777" w:rsidR="007F2B3C" w:rsidRPr="007F2B3C" w:rsidRDefault="007F2B3C" w:rsidP="007F2B3C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7F2B3C">
        <w:rPr>
          <w:rFonts w:eastAsia="Times New Roman" w:cs="Times New Roman"/>
          <w:lang w:val="en-US"/>
        </w:rPr>
        <w:t xml:space="preserve">Pre </w:t>
      </w:r>
      <w:proofErr w:type="spellStart"/>
      <w:r w:rsidRPr="007F2B3C">
        <w:rPr>
          <w:rFonts w:eastAsia="Times New Roman" w:cs="Times New Roman"/>
          <w:lang w:val="en-US"/>
        </w:rPr>
        <w:t>imenovanja</w:t>
      </w:r>
      <w:proofErr w:type="spellEnd"/>
      <w:r w:rsidRPr="007F2B3C">
        <w:rPr>
          <w:rFonts w:eastAsia="Times New Roman" w:cs="Times New Roman"/>
          <w:lang w:val="en-US"/>
        </w:rPr>
        <w:t xml:space="preserve">, </w:t>
      </w:r>
      <w:proofErr w:type="spellStart"/>
      <w:r w:rsidRPr="007F2B3C">
        <w:rPr>
          <w:rFonts w:eastAsia="Times New Roman" w:cs="Times New Roman"/>
          <w:lang w:val="en-US"/>
        </w:rPr>
        <w:t>vrši</w:t>
      </w:r>
      <w:proofErr w:type="spellEnd"/>
      <w:r w:rsidRPr="007F2B3C">
        <w:rPr>
          <w:rFonts w:eastAsia="Times New Roman" w:cs="Times New Roman"/>
          <w:lang w:val="en-US"/>
        </w:rPr>
        <w:t xml:space="preserve"> se </w:t>
      </w:r>
      <w:proofErr w:type="spellStart"/>
      <w:r w:rsidRPr="007F2B3C">
        <w:rPr>
          <w:rFonts w:eastAsia="Times New Roman" w:cs="Times New Roman"/>
          <w:lang w:val="en-US"/>
        </w:rPr>
        <w:t>konačna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provera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ispunjenosti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zakonskih</w:t>
      </w:r>
      <w:proofErr w:type="spellEnd"/>
      <w:r w:rsidRPr="007F2B3C">
        <w:rPr>
          <w:rFonts w:eastAsia="Times New Roman" w:cs="Times New Roman"/>
          <w:lang w:val="en-US"/>
        </w:rPr>
        <w:t xml:space="preserve"> i </w:t>
      </w:r>
      <w:proofErr w:type="spellStart"/>
      <w:r w:rsidRPr="007F2B3C">
        <w:rPr>
          <w:rFonts w:eastAsia="Times New Roman" w:cs="Times New Roman"/>
          <w:lang w:val="en-US"/>
        </w:rPr>
        <w:t>administrativnih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uslova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putem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relevantne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dokumentacije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izabranih</w:t>
      </w:r>
      <w:proofErr w:type="spellEnd"/>
      <w:r w:rsidRPr="007F2B3C">
        <w:rPr>
          <w:rFonts w:eastAsia="Times New Roman" w:cs="Times New Roman"/>
          <w:lang w:val="en-US"/>
        </w:rPr>
        <w:t xml:space="preserve"> </w:t>
      </w:r>
      <w:proofErr w:type="spellStart"/>
      <w:r w:rsidRPr="007F2B3C">
        <w:rPr>
          <w:rFonts w:eastAsia="Times New Roman" w:cs="Times New Roman"/>
          <w:lang w:val="en-US"/>
        </w:rPr>
        <w:t>kandidata</w:t>
      </w:r>
      <w:proofErr w:type="spellEnd"/>
      <w:r w:rsidRPr="007F2B3C">
        <w:rPr>
          <w:rFonts w:eastAsia="Times New Roman" w:cs="Times New Roman"/>
          <w:lang w:val="en-US"/>
        </w:rPr>
        <w:t>.</w:t>
      </w:r>
    </w:p>
    <w:bookmarkEnd w:id="3"/>
    <w:p w14:paraId="43561F4B" w14:textId="31F4B780" w:rsidR="003E735A" w:rsidRPr="00612F6F" w:rsidRDefault="003E735A" w:rsidP="007F2B3C">
      <w:pPr>
        <w:jc w:val="both"/>
        <w:rPr>
          <w:rFonts w:asciiTheme="majorHAnsi" w:hAnsiTheme="majorHAnsi" w:cstheme="majorHAnsi"/>
          <w:lang w:val="sq-AL"/>
        </w:rPr>
      </w:pPr>
    </w:p>
    <w:sectPr w:rsidR="003E735A" w:rsidRPr="00612F6F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BC5E" w14:textId="77777777" w:rsidR="00AB2429" w:rsidRDefault="00AB2429" w:rsidP="005A2F83">
      <w:pPr>
        <w:spacing w:after="0" w:line="240" w:lineRule="auto"/>
      </w:pPr>
      <w:r>
        <w:separator/>
      </w:r>
    </w:p>
  </w:endnote>
  <w:endnote w:type="continuationSeparator" w:id="0">
    <w:p w14:paraId="68AE5B52" w14:textId="77777777" w:rsidR="00AB2429" w:rsidRDefault="00AB2429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8F47" w14:textId="77777777" w:rsidR="00AB2429" w:rsidRDefault="00AB2429" w:rsidP="005A2F83">
      <w:pPr>
        <w:spacing w:after="0" w:line="240" w:lineRule="auto"/>
      </w:pPr>
      <w:r>
        <w:separator/>
      </w:r>
    </w:p>
  </w:footnote>
  <w:footnote w:type="continuationSeparator" w:id="0">
    <w:p w14:paraId="554675A4" w14:textId="77777777" w:rsidR="00AB2429" w:rsidRDefault="00AB2429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56CC462F" w:rsidR="002A524D" w:rsidRDefault="00E11505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</w:t>
          </w:r>
          <w:r w:rsidR="002A524D">
            <w:rPr>
              <w:b/>
              <w:color w:val="1F497D"/>
              <w:sz w:val="18"/>
              <w:szCs w:val="18"/>
            </w:rPr>
            <w:t xml:space="preserve"> : DT-BNJ-002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13B85890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</w:t>
          </w:r>
          <w:r w:rsidR="00E11505">
            <w:rPr>
              <w:b/>
              <w:color w:val="1F497D"/>
              <w:sz w:val="18"/>
              <w:szCs w:val="18"/>
            </w:rPr>
            <w:t>sioni</w:t>
          </w:r>
          <w:r>
            <w:rPr>
              <w:b/>
              <w:color w:val="1F497D"/>
              <w:sz w:val="18"/>
              <w:szCs w:val="18"/>
            </w:rPr>
            <w:t xml:space="preserve"> 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61AD7510" w:rsidR="002A524D" w:rsidRDefault="002A524D" w:rsidP="002A524D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</w:t>
          </w:r>
          <w:r w:rsidR="00AC3196">
            <w:rPr>
              <w:b/>
              <w:color w:val="1F497D"/>
              <w:sz w:val="18"/>
              <w:szCs w:val="18"/>
            </w:rPr>
            <w:t>imi</w:t>
          </w:r>
          <w:r>
            <w:rPr>
              <w:b/>
              <w:color w:val="1F497D"/>
              <w:sz w:val="18"/>
              <w:szCs w:val="18"/>
            </w:rPr>
            <w:t xml:space="preserve"> : </w:t>
          </w:r>
          <w:r w:rsidR="00AC3196">
            <w:rPr>
              <w:b/>
              <w:color w:val="1F497D"/>
              <w:sz w:val="18"/>
              <w:szCs w:val="18"/>
            </w:rPr>
            <w:t>Brendshëm</w:t>
          </w:r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332892F6" w:rsidR="002A524D" w:rsidRDefault="00AC3196" w:rsidP="002A524D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Faqe</w:t>
          </w:r>
          <w:r w:rsidR="002A524D" w:rsidRPr="008E5BEB">
            <w:rPr>
              <w:b/>
              <w:color w:val="1F497D"/>
              <w:sz w:val="18"/>
              <w:szCs w:val="18"/>
            </w:rPr>
            <w:t xml:space="preserve"> </w: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begin"/>
          </w:r>
          <w:r w:rsidR="002A524D"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D216DE">
            <w:rPr>
              <w:b/>
              <w:noProof/>
              <w:color w:val="1F497D"/>
              <w:sz w:val="18"/>
              <w:szCs w:val="18"/>
            </w:rPr>
            <w:t>3</w: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 </w:t>
          </w:r>
          <w:r w:rsidR="002A524D" w:rsidRPr="008E5BEB">
            <w:rPr>
              <w:b/>
              <w:color w:val="1F497D"/>
              <w:sz w:val="18"/>
              <w:szCs w:val="18"/>
            </w:rPr>
            <w:t>o</w:t>
          </w:r>
          <w:r>
            <w:rPr>
              <w:b/>
              <w:color w:val="1F497D"/>
              <w:sz w:val="18"/>
              <w:szCs w:val="18"/>
            </w:rPr>
            <w:t>f</w:t>
          </w:r>
          <w:r w:rsidR="002A524D" w:rsidRPr="008E5BEB">
            <w:rPr>
              <w:b/>
              <w:color w:val="1F497D"/>
              <w:sz w:val="18"/>
              <w:szCs w:val="18"/>
            </w:rPr>
            <w:t xml:space="preserve"> </w: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begin"/>
          </w:r>
          <w:r w:rsidR="002A524D"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D216DE">
            <w:rPr>
              <w:b/>
              <w:noProof/>
              <w:color w:val="1F497D"/>
              <w:sz w:val="18"/>
              <w:szCs w:val="18"/>
            </w:rPr>
            <w:t>3</w:t>
          </w:r>
          <w:r w:rsidR="002A524D"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2E65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D2610"/>
    <w:multiLevelType w:val="multilevel"/>
    <w:tmpl w:val="E7CE4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F152A"/>
    <w:multiLevelType w:val="hybridMultilevel"/>
    <w:tmpl w:val="53CAE244"/>
    <w:lvl w:ilvl="0" w:tplc="5FC44A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0A5E"/>
    <w:multiLevelType w:val="hybridMultilevel"/>
    <w:tmpl w:val="4D7C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32C5C"/>
    <w:multiLevelType w:val="multilevel"/>
    <w:tmpl w:val="22825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745B8"/>
    <w:multiLevelType w:val="multilevel"/>
    <w:tmpl w:val="D27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86934"/>
    <w:multiLevelType w:val="hybridMultilevel"/>
    <w:tmpl w:val="63D69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57025"/>
    <w:multiLevelType w:val="multilevel"/>
    <w:tmpl w:val="22825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E345D"/>
    <w:multiLevelType w:val="hybridMultilevel"/>
    <w:tmpl w:val="8AA67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F1545"/>
    <w:multiLevelType w:val="hybridMultilevel"/>
    <w:tmpl w:val="45F8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29"/>
  </w:num>
  <w:num w:numId="12">
    <w:abstractNumId w:val="12"/>
  </w:num>
  <w:num w:numId="13">
    <w:abstractNumId w:val="35"/>
  </w:num>
  <w:num w:numId="14">
    <w:abstractNumId w:val="37"/>
  </w:num>
  <w:num w:numId="15">
    <w:abstractNumId w:val="26"/>
  </w:num>
  <w:num w:numId="16">
    <w:abstractNumId w:val="44"/>
  </w:num>
  <w:num w:numId="17">
    <w:abstractNumId w:val="16"/>
  </w:num>
  <w:num w:numId="18">
    <w:abstractNumId w:val="36"/>
  </w:num>
  <w:num w:numId="19">
    <w:abstractNumId w:val="40"/>
  </w:num>
  <w:num w:numId="20">
    <w:abstractNumId w:val="27"/>
  </w:num>
  <w:num w:numId="21">
    <w:abstractNumId w:val="30"/>
  </w:num>
  <w:num w:numId="22">
    <w:abstractNumId w:val="19"/>
  </w:num>
  <w:num w:numId="23">
    <w:abstractNumId w:val="13"/>
  </w:num>
  <w:num w:numId="24">
    <w:abstractNumId w:val="25"/>
  </w:num>
  <w:num w:numId="25">
    <w:abstractNumId w:val="32"/>
  </w:num>
  <w:num w:numId="26">
    <w:abstractNumId w:val="24"/>
  </w:num>
  <w:num w:numId="27">
    <w:abstractNumId w:val="43"/>
  </w:num>
  <w:num w:numId="28">
    <w:abstractNumId w:val="9"/>
  </w:num>
  <w:num w:numId="29">
    <w:abstractNumId w:val="22"/>
  </w:num>
  <w:num w:numId="30">
    <w:abstractNumId w:val="17"/>
  </w:num>
  <w:num w:numId="31">
    <w:abstractNumId w:val="23"/>
  </w:num>
  <w:num w:numId="32">
    <w:abstractNumId w:val="38"/>
  </w:num>
  <w:num w:numId="33">
    <w:abstractNumId w:val="10"/>
  </w:num>
  <w:num w:numId="34">
    <w:abstractNumId w:val="34"/>
  </w:num>
  <w:num w:numId="35">
    <w:abstractNumId w:val="28"/>
  </w:num>
  <w:num w:numId="36">
    <w:abstractNumId w:val="21"/>
  </w:num>
  <w:num w:numId="37">
    <w:abstractNumId w:val="33"/>
  </w:num>
  <w:num w:numId="38">
    <w:abstractNumId w:val="18"/>
  </w:num>
  <w:num w:numId="39">
    <w:abstractNumId w:val="42"/>
  </w:num>
  <w:num w:numId="40">
    <w:abstractNumId w:val="41"/>
  </w:num>
  <w:num w:numId="41">
    <w:abstractNumId w:val="39"/>
  </w:num>
  <w:num w:numId="42">
    <w:abstractNumId w:val="14"/>
  </w:num>
  <w:num w:numId="43">
    <w:abstractNumId w:val="31"/>
  </w:num>
  <w:num w:numId="44">
    <w:abstractNumId w:val="2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6A51"/>
    <w:rsid w:val="00034616"/>
    <w:rsid w:val="0004514D"/>
    <w:rsid w:val="0006063C"/>
    <w:rsid w:val="0006291E"/>
    <w:rsid w:val="00073FFC"/>
    <w:rsid w:val="0008384A"/>
    <w:rsid w:val="00084F65"/>
    <w:rsid w:val="0009177A"/>
    <w:rsid w:val="000975D7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A26E6"/>
    <w:rsid w:val="001A2AF0"/>
    <w:rsid w:val="001A3800"/>
    <w:rsid w:val="001C6BF5"/>
    <w:rsid w:val="001C7AA8"/>
    <w:rsid w:val="001D24E1"/>
    <w:rsid w:val="001F18A3"/>
    <w:rsid w:val="001F72FE"/>
    <w:rsid w:val="00242F10"/>
    <w:rsid w:val="00265E9A"/>
    <w:rsid w:val="0029639D"/>
    <w:rsid w:val="002A2387"/>
    <w:rsid w:val="002A524D"/>
    <w:rsid w:val="002B173B"/>
    <w:rsid w:val="002C18B1"/>
    <w:rsid w:val="002C3861"/>
    <w:rsid w:val="002E558F"/>
    <w:rsid w:val="00302C00"/>
    <w:rsid w:val="00326F90"/>
    <w:rsid w:val="003326C3"/>
    <w:rsid w:val="0034030B"/>
    <w:rsid w:val="00341F8E"/>
    <w:rsid w:val="003434F5"/>
    <w:rsid w:val="00346F1A"/>
    <w:rsid w:val="00355DCD"/>
    <w:rsid w:val="0037396B"/>
    <w:rsid w:val="003773B7"/>
    <w:rsid w:val="0038016F"/>
    <w:rsid w:val="00384750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70BE"/>
    <w:rsid w:val="003F770B"/>
    <w:rsid w:val="00402051"/>
    <w:rsid w:val="0040484A"/>
    <w:rsid w:val="00414FB7"/>
    <w:rsid w:val="00463A74"/>
    <w:rsid w:val="00464855"/>
    <w:rsid w:val="0047554E"/>
    <w:rsid w:val="00482116"/>
    <w:rsid w:val="004B629F"/>
    <w:rsid w:val="004C4806"/>
    <w:rsid w:val="004D1011"/>
    <w:rsid w:val="004F6CF3"/>
    <w:rsid w:val="0051287F"/>
    <w:rsid w:val="005701F1"/>
    <w:rsid w:val="00586F84"/>
    <w:rsid w:val="005941C4"/>
    <w:rsid w:val="00596820"/>
    <w:rsid w:val="005A2F83"/>
    <w:rsid w:val="005D3CB1"/>
    <w:rsid w:val="00612F6F"/>
    <w:rsid w:val="00645405"/>
    <w:rsid w:val="00686631"/>
    <w:rsid w:val="006B34DA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36161"/>
    <w:rsid w:val="007652D2"/>
    <w:rsid w:val="00786B47"/>
    <w:rsid w:val="007C048A"/>
    <w:rsid w:val="007C1551"/>
    <w:rsid w:val="007D20DD"/>
    <w:rsid w:val="007D4DB5"/>
    <w:rsid w:val="007D7E0B"/>
    <w:rsid w:val="007F2B3C"/>
    <w:rsid w:val="008022D4"/>
    <w:rsid w:val="008067BF"/>
    <w:rsid w:val="008121E3"/>
    <w:rsid w:val="00832A10"/>
    <w:rsid w:val="00867D73"/>
    <w:rsid w:val="008756FB"/>
    <w:rsid w:val="00881D65"/>
    <w:rsid w:val="0088250E"/>
    <w:rsid w:val="00883C5A"/>
    <w:rsid w:val="008B2896"/>
    <w:rsid w:val="008B32FC"/>
    <w:rsid w:val="008D24DA"/>
    <w:rsid w:val="008F04F3"/>
    <w:rsid w:val="008F2464"/>
    <w:rsid w:val="008F31AE"/>
    <w:rsid w:val="009363A3"/>
    <w:rsid w:val="00946302"/>
    <w:rsid w:val="00957F4B"/>
    <w:rsid w:val="00990467"/>
    <w:rsid w:val="009A383D"/>
    <w:rsid w:val="009B01D6"/>
    <w:rsid w:val="009C3F39"/>
    <w:rsid w:val="009F664A"/>
    <w:rsid w:val="00A25A7B"/>
    <w:rsid w:val="00A372D9"/>
    <w:rsid w:val="00A81347"/>
    <w:rsid w:val="00A937CB"/>
    <w:rsid w:val="00AA1D8D"/>
    <w:rsid w:val="00AB2429"/>
    <w:rsid w:val="00AB25BA"/>
    <w:rsid w:val="00AC3196"/>
    <w:rsid w:val="00AF2DB3"/>
    <w:rsid w:val="00B26618"/>
    <w:rsid w:val="00B447E9"/>
    <w:rsid w:val="00B47730"/>
    <w:rsid w:val="00B53827"/>
    <w:rsid w:val="00B54F3E"/>
    <w:rsid w:val="00B55890"/>
    <w:rsid w:val="00B75C89"/>
    <w:rsid w:val="00B81BB9"/>
    <w:rsid w:val="00B86D99"/>
    <w:rsid w:val="00B9219C"/>
    <w:rsid w:val="00BB0A48"/>
    <w:rsid w:val="00BB59CE"/>
    <w:rsid w:val="00BF4662"/>
    <w:rsid w:val="00C0234A"/>
    <w:rsid w:val="00C17210"/>
    <w:rsid w:val="00C17D4B"/>
    <w:rsid w:val="00C251EA"/>
    <w:rsid w:val="00C35AC9"/>
    <w:rsid w:val="00C459AB"/>
    <w:rsid w:val="00C7244A"/>
    <w:rsid w:val="00C83F75"/>
    <w:rsid w:val="00C952D4"/>
    <w:rsid w:val="00CA6E02"/>
    <w:rsid w:val="00CB0664"/>
    <w:rsid w:val="00CC502E"/>
    <w:rsid w:val="00CF340E"/>
    <w:rsid w:val="00D0069A"/>
    <w:rsid w:val="00D024D8"/>
    <w:rsid w:val="00D06079"/>
    <w:rsid w:val="00D10055"/>
    <w:rsid w:val="00D216DE"/>
    <w:rsid w:val="00D232F0"/>
    <w:rsid w:val="00D44809"/>
    <w:rsid w:val="00D4562A"/>
    <w:rsid w:val="00D51F68"/>
    <w:rsid w:val="00D71A8A"/>
    <w:rsid w:val="00D83D5B"/>
    <w:rsid w:val="00D86CB2"/>
    <w:rsid w:val="00DC2AED"/>
    <w:rsid w:val="00DD7216"/>
    <w:rsid w:val="00DE794B"/>
    <w:rsid w:val="00DF08E8"/>
    <w:rsid w:val="00E001F6"/>
    <w:rsid w:val="00E05520"/>
    <w:rsid w:val="00E10F97"/>
    <w:rsid w:val="00E11505"/>
    <w:rsid w:val="00E2516F"/>
    <w:rsid w:val="00E30600"/>
    <w:rsid w:val="00E41A2E"/>
    <w:rsid w:val="00E41EB3"/>
    <w:rsid w:val="00E5257C"/>
    <w:rsid w:val="00E554C4"/>
    <w:rsid w:val="00E70FC5"/>
    <w:rsid w:val="00E8300F"/>
    <w:rsid w:val="00E8759B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0DC0"/>
    <w:rsid w:val="00F56976"/>
    <w:rsid w:val="00F721F3"/>
    <w:rsid w:val="00F92F89"/>
    <w:rsid w:val="00F94D78"/>
    <w:rsid w:val="00FB392F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EA589F-1017-4234-87DD-21A592E0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2025-10-16T13:37:00Z</dcterms:created>
  <dcterms:modified xsi:type="dcterms:W3CDTF">2025-10-16T13:37:00Z</dcterms:modified>
  <cp:category/>
</cp:coreProperties>
</file>