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bookmarkEnd w:id="0"/>
    <w:p w14:paraId="0762699A" w14:textId="77777777" w:rsidR="00A07CF3" w:rsidRDefault="00A07CF3" w:rsidP="00A07CF3">
      <w:pPr>
        <w:jc w:val="both"/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t xml:space="preserve">Na </w:t>
      </w:r>
      <w:proofErr w:type="spellStart"/>
      <w:r>
        <w:rPr>
          <w:rFonts w:asciiTheme="majorHAnsi" w:hAnsiTheme="majorHAnsi" w:cstheme="majorHAnsi"/>
          <w:b/>
          <w:lang w:val="sq-AL"/>
        </w:rPr>
        <w:t>osnovu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člana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8 </w:t>
      </w:r>
      <w:proofErr w:type="spellStart"/>
      <w:r>
        <w:rPr>
          <w:rFonts w:asciiTheme="majorHAnsi" w:hAnsiTheme="majorHAnsi" w:cstheme="majorHAnsi"/>
          <w:b/>
          <w:lang w:val="sq-AL"/>
        </w:rPr>
        <w:t>Zakona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br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. 03/L-212 o </w:t>
      </w:r>
      <w:proofErr w:type="spellStart"/>
      <w:r>
        <w:rPr>
          <w:rFonts w:asciiTheme="majorHAnsi" w:hAnsiTheme="majorHAnsi" w:cstheme="majorHAnsi"/>
          <w:b/>
          <w:lang w:val="sq-AL"/>
        </w:rPr>
        <w:t>Radu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>
        <w:rPr>
          <w:rFonts w:asciiTheme="majorHAnsi" w:hAnsiTheme="majorHAnsi" w:cstheme="majorHAnsi"/>
          <w:b/>
          <w:lang w:val="sq-AL"/>
        </w:rPr>
        <w:t>Pravilnika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>
        <w:rPr>
          <w:rFonts w:asciiTheme="majorHAnsi" w:hAnsiTheme="majorHAnsi" w:cstheme="majorHAnsi"/>
          <w:b/>
          <w:lang w:val="sq-AL"/>
        </w:rPr>
        <w:t>Radnim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Odnosima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Osoblja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Pružaoca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Usluga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Vazdušne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>
        <w:rPr>
          <w:rFonts w:asciiTheme="majorHAnsi" w:hAnsiTheme="majorHAnsi" w:cstheme="majorHAnsi"/>
          <w:b/>
          <w:lang w:val="sq-AL"/>
        </w:rPr>
        <w:t>Pravilnika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Radnim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Mestima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sq-AL"/>
        </w:rPr>
        <w:t>Opisima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Poslova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Naknadama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Osoblja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KANS-a; </w:t>
      </w:r>
      <w:proofErr w:type="spellStart"/>
      <w:r>
        <w:rPr>
          <w:rFonts w:asciiTheme="majorHAnsi" w:hAnsiTheme="majorHAnsi" w:cstheme="majorHAnsi"/>
          <w:b/>
          <w:lang w:val="sq-AL"/>
        </w:rPr>
        <w:t>Pružalac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Usluga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Vazdušne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(KANS), </w:t>
      </w:r>
      <w:proofErr w:type="spellStart"/>
      <w:r>
        <w:rPr>
          <w:rFonts w:asciiTheme="majorHAnsi" w:hAnsiTheme="majorHAnsi" w:cstheme="majorHAnsi"/>
          <w:b/>
          <w:lang w:val="sq-AL"/>
        </w:rPr>
        <w:t>objavljuje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sledeći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oglas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za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radno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mesto:</w:t>
      </w:r>
    </w:p>
    <w:p w14:paraId="7673FC8D" w14:textId="77777777" w:rsidR="009B6CA6" w:rsidRPr="00F06069" w:rsidRDefault="009B6CA6" w:rsidP="009B6CA6">
      <w:pPr>
        <w:jc w:val="center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INTERN</w:t>
      </w:r>
      <w:r>
        <w:rPr>
          <w:rFonts w:asciiTheme="majorHAnsi" w:hAnsiTheme="majorHAnsi" w:cstheme="majorHAnsi"/>
          <w:b/>
          <w:lang w:val="sq-AL"/>
        </w:rPr>
        <w:t>I</w:t>
      </w:r>
      <w:r w:rsidRPr="00F06069">
        <w:rPr>
          <w:rFonts w:asciiTheme="majorHAnsi" w:hAnsiTheme="majorHAnsi" w:cstheme="majorHAnsi"/>
          <w:b/>
          <w:lang w:val="sq-AL"/>
        </w:rPr>
        <w:t xml:space="preserve"> KONKUR</w:t>
      </w:r>
      <w:r>
        <w:rPr>
          <w:rFonts w:asciiTheme="majorHAnsi" w:hAnsiTheme="majorHAnsi" w:cstheme="majorHAnsi"/>
          <w:b/>
          <w:lang w:val="sq-AL"/>
        </w:rPr>
        <w:t>S</w:t>
      </w:r>
    </w:p>
    <w:p w14:paraId="52727ED8" w14:textId="77777777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67A9705E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F06069">
        <w:rPr>
          <w:rFonts w:asciiTheme="majorHAnsi" w:hAnsiTheme="majorHAnsi" w:cstheme="majorHAnsi"/>
          <w:b/>
          <w:lang w:val="sq-AL"/>
        </w:rPr>
        <w:t>Organizaci</w:t>
      </w:r>
      <w:r w:rsidR="00753F5E">
        <w:rPr>
          <w:rFonts w:asciiTheme="majorHAnsi" w:hAnsiTheme="majorHAnsi" w:cstheme="majorHAnsi"/>
          <w:b/>
          <w:lang w:val="sq-AL"/>
        </w:rPr>
        <w:t>ona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F06069">
        <w:rPr>
          <w:rFonts w:asciiTheme="majorHAnsi" w:hAnsiTheme="majorHAnsi" w:cstheme="majorHAnsi"/>
          <w:b/>
          <w:lang w:val="sq-AL"/>
        </w:rPr>
        <w:t>jedinica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: </w:t>
      </w:r>
      <w:r w:rsidR="00753F5E">
        <w:rPr>
          <w:rFonts w:asciiTheme="majorHAnsi" w:hAnsiTheme="majorHAnsi" w:cstheme="majorHAnsi"/>
          <w:b/>
          <w:lang w:val="sq-AL"/>
        </w:rPr>
        <w:t xml:space="preserve">        </w:t>
      </w:r>
      <w:proofErr w:type="spellStart"/>
      <w:r w:rsidR="00FF404A" w:rsidRPr="00FF404A">
        <w:rPr>
          <w:rFonts w:asciiTheme="majorHAnsi" w:hAnsiTheme="majorHAnsi" w:cstheme="majorHAnsi"/>
          <w:lang w:val="sq-AL"/>
        </w:rPr>
        <w:t>Departman</w:t>
      </w:r>
      <w:proofErr w:type="spellEnd"/>
      <w:r w:rsidRPr="00FF404A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06069">
        <w:rPr>
          <w:rFonts w:asciiTheme="majorHAnsi" w:hAnsiTheme="majorHAnsi" w:cstheme="majorHAnsi"/>
          <w:lang w:val="sq-AL"/>
        </w:rPr>
        <w:t>za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FF404A">
        <w:rPr>
          <w:rFonts w:asciiTheme="majorHAnsi" w:hAnsiTheme="majorHAnsi" w:cstheme="majorHAnsi"/>
          <w:lang w:val="sq-AL"/>
        </w:rPr>
        <w:t>Razvoj</w:t>
      </w:r>
      <w:proofErr w:type="spellEnd"/>
      <w:r w:rsidR="00FF404A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="00FF404A">
        <w:rPr>
          <w:rFonts w:asciiTheme="majorHAnsi" w:hAnsiTheme="majorHAnsi" w:cstheme="majorHAnsi"/>
          <w:lang w:val="sq-AL"/>
        </w:rPr>
        <w:t>Obuku</w:t>
      </w:r>
      <w:proofErr w:type="spellEnd"/>
    </w:p>
    <w:p w14:paraId="25413715" w14:textId="38DB5D25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F06069">
        <w:rPr>
          <w:rFonts w:asciiTheme="majorHAnsi" w:hAnsiTheme="majorHAnsi" w:cstheme="majorHAnsi"/>
          <w:b/>
          <w:lang w:val="sq-AL"/>
        </w:rPr>
        <w:t>Naziv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F06069">
        <w:rPr>
          <w:rFonts w:asciiTheme="majorHAnsi" w:hAnsiTheme="majorHAnsi" w:cstheme="majorHAnsi"/>
          <w:b/>
          <w:lang w:val="sq-AL"/>
        </w:rPr>
        <w:t>radnog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F06069">
        <w:rPr>
          <w:rFonts w:asciiTheme="majorHAnsi" w:hAnsiTheme="majorHAnsi" w:cstheme="majorHAnsi"/>
          <w:b/>
          <w:lang w:val="sq-AL"/>
        </w:rPr>
        <w:t>mjesta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: </w:t>
      </w:r>
      <w:r w:rsidR="00753F5E">
        <w:rPr>
          <w:rFonts w:asciiTheme="majorHAnsi" w:hAnsiTheme="majorHAnsi" w:cstheme="majorHAnsi"/>
          <w:b/>
          <w:lang w:val="sq-AL"/>
        </w:rPr>
        <w:t xml:space="preserve">            </w:t>
      </w:r>
      <w:proofErr w:type="spellStart"/>
      <w:r w:rsidRPr="00F06069">
        <w:rPr>
          <w:rFonts w:asciiTheme="majorHAnsi" w:hAnsiTheme="majorHAnsi" w:cstheme="majorHAnsi"/>
          <w:lang w:val="sq-AL"/>
        </w:rPr>
        <w:t>Menadžer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FF404A">
        <w:rPr>
          <w:rFonts w:asciiTheme="majorHAnsi" w:hAnsiTheme="majorHAnsi" w:cstheme="majorHAnsi"/>
          <w:lang w:val="sq-AL"/>
        </w:rPr>
        <w:t>departmana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06069">
        <w:rPr>
          <w:rFonts w:asciiTheme="majorHAnsi" w:hAnsiTheme="majorHAnsi" w:cstheme="majorHAnsi"/>
          <w:lang w:val="sq-AL"/>
        </w:rPr>
        <w:t>za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FF404A">
        <w:rPr>
          <w:rFonts w:asciiTheme="majorHAnsi" w:hAnsiTheme="majorHAnsi" w:cstheme="majorHAnsi"/>
          <w:lang w:val="sq-AL"/>
        </w:rPr>
        <w:t>R</w:t>
      </w:r>
      <w:r w:rsidRPr="00F06069">
        <w:rPr>
          <w:rFonts w:asciiTheme="majorHAnsi" w:hAnsiTheme="majorHAnsi" w:cstheme="majorHAnsi"/>
          <w:lang w:val="sq-AL"/>
        </w:rPr>
        <w:t>azvoj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="00FF404A">
        <w:rPr>
          <w:rFonts w:asciiTheme="majorHAnsi" w:hAnsiTheme="majorHAnsi" w:cstheme="majorHAnsi"/>
          <w:lang w:val="sq-AL"/>
        </w:rPr>
        <w:t>O</w:t>
      </w:r>
      <w:r w:rsidRPr="00F06069">
        <w:rPr>
          <w:rFonts w:asciiTheme="majorHAnsi" w:hAnsiTheme="majorHAnsi" w:cstheme="majorHAnsi"/>
          <w:lang w:val="sq-AL"/>
        </w:rPr>
        <w:t>buku</w:t>
      </w:r>
      <w:proofErr w:type="spellEnd"/>
    </w:p>
    <w:p w14:paraId="4D184151" w14:textId="22E96D37" w:rsidR="00E5257C" w:rsidRPr="00FF404A" w:rsidRDefault="00E5257C" w:rsidP="00242F10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lang w:val="sq-AL"/>
        </w:rPr>
      </w:pPr>
      <w:proofErr w:type="spellStart"/>
      <w:r w:rsidRPr="00F06069">
        <w:rPr>
          <w:rFonts w:asciiTheme="majorHAnsi" w:hAnsiTheme="majorHAnsi" w:cstheme="majorHAnsi"/>
          <w:b/>
          <w:lang w:val="sq-AL"/>
        </w:rPr>
        <w:t>Referentni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 broj: </w:t>
      </w:r>
      <w:r w:rsidR="00753F5E">
        <w:rPr>
          <w:rFonts w:asciiTheme="majorHAnsi" w:hAnsiTheme="majorHAnsi" w:cstheme="majorHAnsi"/>
          <w:b/>
          <w:lang w:val="sq-AL"/>
        </w:rPr>
        <w:t xml:space="preserve">                     </w:t>
      </w:r>
      <w:r w:rsidRPr="00747EC1">
        <w:rPr>
          <w:rFonts w:asciiTheme="majorHAnsi" w:hAnsiTheme="majorHAnsi" w:cstheme="majorHAnsi"/>
          <w:lang w:val="sq-AL"/>
        </w:rPr>
        <w:t>KANS/REK/007-2025</w:t>
      </w:r>
    </w:p>
    <w:p w14:paraId="31B61FBA" w14:textId="31384108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F06069">
        <w:rPr>
          <w:rFonts w:asciiTheme="majorHAnsi" w:hAnsiTheme="majorHAnsi" w:cstheme="majorHAnsi"/>
          <w:b/>
          <w:lang w:val="sq-AL"/>
        </w:rPr>
        <w:t>Broj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F06069">
        <w:rPr>
          <w:rFonts w:asciiTheme="majorHAnsi" w:hAnsiTheme="majorHAnsi" w:cstheme="majorHAnsi"/>
          <w:b/>
          <w:lang w:val="sq-AL"/>
        </w:rPr>
        <w:t>pozicija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: </w:t>
      </w:r>
      <w:r w:rsidR="00753F5E">
        <w:rPr>
          <w:rFonts w:asciiTheme="majorHAnsi" w:hAnsiTheme="majorHAnsi" w:cstheme="majorHAnsi"/>
          <w:b/>
          <w:lang w:val="sq-AL"/>
        </w:rPr>
        <w:t xml:space="preserve">                          </w:t>
      </w:r>
      <w:r w:rsidRPr="00F06069">
        <w:rPr>
          <w:rFonts w:asciiTheme="majorHAnsi" w:hAnsiTheme="majorHAnsi" w:cstheme="majorHAnsi"/>
          <w:lang w:val="sq-AL"/>
        </w:rPr>
        <w:t>1 (</w:t>
      </w:r>
      <w:proofErr w:type="spellStart"/>
      <w:r w:rsidRPr="00F06069">
        <w:rPr>
          <w:rFonts w:asciiTheme="majorHAnsi" w:hAnsiTheme="majorHAnsi" w:cstheme="majorHAnsi"/>
          <w:lang w:val="sq-AL"/>
        </w:rPr>
        <w:t>jedna</w:t>
      </w:r>
      <w:proofErr w:type="spellEnd"/>
      <w:r w:rsidRPr="00F06069">
        <w:rPr>
          <w:rFonts w:asciiTheme="majorHAnsi" w:hAnsiTheme="majorHAnsi" w:cstheme="majorHAnsi"/>
          <w:lang w:val="sq-AL"/>
        </w:rPr>
        <w:t>)</w:t>
      </w:r>
    </w:p>
    <w:p w14:paraId="6DF21010" w14:textId="756DFB2A" w:rsidR="00242F10" w:rsidRPr="00755B3D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color w:val="FF0000"/>
          <w:lang w:val="sq-AL"/>
        </w:rPr>
      </w:pPr>
      <w:proofErr w:type="spellStart"/>
      <w:r w:rsidRPr="00F06069">
        <w:rPr>
          <w:rFonts w:asciiTheme="majorHAnsi" w:hAnsiTheme="majorHAnsi" w:cstheme="majorHAnsi"/>
          <w:b/>
          <w:lang w:val="sq-AL"/>
        </w:rPr>
        <w:t>Koeficijent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: </w:t>
      </w:r>
      <w:r w:rsidR="00753F5E">
        <w:rPr>
          <w:rFonts w:asciiTheme="majorHAnsi" w:hAnsiTheme="majorHAnsi" w:cstheme="majorHAnsi"/>
          <w:b/>
          <w:lang w:val="sq-AL"/>
        </w:rPr>
        <w:t xml:space="preserve">                             </w:t>
      </w:r>
      <w:r w:rsidRPr="00F06069">
        <w:rPr>
          <w:rFonts w:asciiTheme="majorHAnsi" w:hAnsiTheme="majorHAnsi" w:cstheme="majorHAnsi"/>
          <w:lang w:val="sq-AL"/>
        </w:rPr>
        <w:t>11,42</w:t>
      </w:r>
    </w:p>
    <w:p w14:paraId="5445F50D" w14:textId="537F595E" w:rsidR="00B26618" w:rsidRPr="00F06069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F06069">
        <w:rPr>
          <w:rFonts w:asciiTheme="majorHAnsi" w:hAnsiTheme="majorHAnsi" w:cstheme="majorHAnsi"/>
          <w:b/>
          <w:lang w:val="sq-AL"/>
        </w:rPr>
        <w:t>Kategorija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>:</w:t>
      </w:r>
      <w:r w:rsidR="00753F5E">
        <w:rPr>
          <w:rFonts w:asciiTheme="majorHAnsi" w:hAnsiTheme="majorHAnsi" w:cstheme="majorHAnsi"/>
          <w:b/>
          <w:lang w:val="sq-AL"/>
        </w:rPr>
        <w:t xml:space="preserve">                             </w:t>
      </w:r>
      <w:r w:rsidRPr="00F0606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53F5E" w:rsidRPr="00753F5E">
        <w:rPr>
          <w:rFonts w:asciiTheme="majorHAnsi" w:hAnsiTheme="majorHAnsi" w:cstheme="majorHAnsi"/>
          <w:lang w:val="sq-AL"/>
        </w:rPr>
        <w:t>Srednji</w:t>
      </w:r>
      <w:proofErr w:type="spellEnd"/>
      <w:r w:rsidR="00753F5E"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753F5E" w:rsidRPr="00753F5E">
        <w:rPr>
          <w:rFonts w:asciiTheme="majorHAnsi" w:hAnsiTheme="majorHAnsi" w:cstheme="majorHAnsi"/>
          <w:lang w:val="sq-AL"/>
        </w:rPr>
        <w:t>nivo</w:t>
      </w:r>
      <w:proofErr w:type="spellEnd"/>
      <w:r w:rsidR="00753F5E"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753F5E" w:rsidRPr="00753F5E">
        <w:rPr>
          <w:rFonts w:asciiTheme="majorHAnsi" w:hAnsiTheme="majorHAnsi" w:cstheme="majorHAnsi"/>
          <w:lang w:val="sq-AL"/>
        </w:rPr>
        <w:t>menadžmenta</w:t>
      </w:r>
      <w:proofErr w:type="spellEnd"/>
    </w:p>
    <w:p w14:paraId="32EBE3E9" w14:textId="157E7A78" w:rsidR="00242F10" w:rsidRDefault="00E0552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F06069">
        <w:rPr>
          <w:rFonts w:asciiTheme="majorHAnsi" w:hAnsiTheme="majorHAnsi" w:cstheme="majorHAnsi"/>
          <w:b/>
          <w:lang w:val="sq-AL"/>
        </w:rPr>
        <w:t>Vrsta</w:t>
      </w:r>
      <w:proofErr w:type="spellEnd"/>
      <w:r w:rsidRPr="00F06069">
        <w:rPr>
          <w:rFonts w:asciiTheme="majorHAnsi" w:hAnsiTheme="majorHAnsi" w:cstheme="majorHAnsi"/>
          <w:b/>
          <w:lang w:val="sq-AL"/>
        </w:rPr>
        <w:t xml:space="preserve"> pozicije </w:t>
      </w:r>
      <w:r w:rsidR="00B26618" w:rsidRPr="00F06069">
        <w:rPr>
          <w:rFonts w:ascii="Calibri" w:hAnsi="Calibri" w:cs="Calibri"/>
          <w:lang w:val="sq-AL"/>
        </w:rPr>
        <w:t xml:space="preserve">: </w:t>
      </w:r>
      <w:r w:rsidR="00753F5E">
        <w:rPr>
          <w:rFonts w:ascii="Calibri" w:hAnsi="Calibri" w:cs="Calibri"/>
          <w:lang w:val="sq-AL"/>
        </w:rPr>
        <w:t xml:space="preserve">                      </w:t>
      </w:r>
      <w:proofErr w:type="spellStart"/>
      <w:r w:rsidR="00242F10" w:rsidRPr="00F06069">
        <w:rPr>
          <w:rFonts w:asciiTheme="majorHAnsi" w:hAnsiTheme="majorHAnsi" w:cstheme="majorHAnsi"/>
          <w:lang w:val="sq-AL"/>
        </w:rPr>
        <w:t>Stalni</w:t>
      </w:r>
      <w:proofErr w:type="spellEnd"/>
      <w:r w:rsidR="00E5257C" w:rsidRPr="00F06069">
        <w:rPr>
          <w:rFonts w:asciiTheme="majorHAnsi" w:hAnsiTheme="majorHAnsi" w:cstheme="majorHAnsi"/>
          <w:lang w:val="sq-AL"/>
        </w:rPr>
        <w:t xml:space="preserve"> </w:t>
      </w:r>
    </w:p>
    <w:p w14:paraId="467720A3" w14:textId="0A5A917A" w:rsidR="0088260B" w:rsidRPr="00F06069" w:rsidRDefault="0088260B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 xml:space="preserve">Rok </w:t>
      </w:r>
      <w:proofErr w:type="spellStart"/>
      <w:r w:rsidRPr="0088260B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88260B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88260B">
        <w:rPr>
          <w:rFonts w:asciiTheme="majorHAnsi" w:hAnsiTheme="majorHAnsi" w:cstheme="majorHAnsi"/>
          <w:b/>
          <w:lang w:val="sq-AL"/>
        </w:rPr>
        <w:t>prijavu</w:t>
      </w:r>
      <w:proofErr w:type="spellEnd"/>
      <w:r w:rsidRPr="0088260B">
        <w:rPr>
          <w:rFonts w:asciiTheme="majorHAnsi" w:hAnsiTheme="majorHAnsi" w:cstheme="majorHAnsi"/>
          <w:b/>
          <w:lang w:val="sq-AL"/>
        </w:rPr>
        <w:t xml:space="preserve"> </w:t>
      </w:r>
      <w:r w:rsidRPr="0088260B">
        <w:rPr>
          <w:rFonts w:asciiTheme="majorHAnsi" w:hAnsiTheme="majorHAnsi" w:cstheme="majorHAnsi"/>
          <w:lang w:val="sq-AL"/>
        </w:rPr>
        <w:t>:</w:t>
      </w:r>
      <w:r w:rsidRPr="0088260B">
        <w:rPr>
          <w:rFonts w:asciiTheme="majorHAnsi" w:hAnsiTheme="majorHAnsi" w:cstheme="majorHAnsi"/>
          <w:lang w:val="sq-AL"/>
        </w:rPr>
        <w:tab/>
        <w:t xml:space="preserve"> </w:t>
      </w:r>
      <w:r w:rsidRPr="00DC4CBF">
        <w:rPr>
          <w:rFonts w:asciiTheme="majorHAnsi" w:hAnsiTheme="majorHAnsi" w:cstheme="majorHAnsi"/>
          <w:color w:val="FF0000"/>
          <w:lang w:val="sq-AL"/>
        </w:rPr>
        <w:t xml:space="preserve"> </w:t>
      </w:r>
      <w:r w:rsidR="00753F5E">
        <w:rPr>
          <w:rFonts w:asciiTheme="majorHAnsi" w:hAnsiTheme="majorHAnsi" w:cstheme="majorHAnsi"/>
          <w:color w:val="FF0000"/>
          <w:lang w:val="sq-AL"/>
        </w:rPr>
        <w:t xml:space="preserve">                   </w:t>
      </w:r>
      <w:r w:rsidR="00262F14" w:rsidRPr="00262F14">
        <w:rPr>
          <w:rFonts w:asciiTheme="majorHAnsi" w:hAnsiTheme="majorHAnsi" w:cstheme="majorHAnsi"/>
          <w:lang w:val="sq-AL"/>
        </w:rPr>
        <w:t>17.10.2025.-31.10.2025.</w:t>
      </w:r>
    </w:p>
    <w:p w14:paraId="32C2220D" w14:textId="77777777" w:rsidR="008F31AE" w:rsidRPr="00F06069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8804D2B" w:rsidR="00686631" w:rsidRPr="00F06069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Namjena radnog mjesta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5459C9" w:rsidRPr="005459C9" w14:paraId="23469729" w14:textId="77777777" w:rsidTr="005459C9">
        <w:trPr>
          <w:trHeight w:val="216"/>
        </w:trPr>
        <w:tc>
          <w:tcPr>
            <w:tcW w:w="8749" w:type="dxa"/>
          </w:tcPr>
          <w:p w14:paraId="074954CB" w14:textId="693E5CF1" w:rsidR="005459C9" w:rsidRPr="007F05E2" w:rsidRDefault="008B10EF" w:rsidP="006D26E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8B10EF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Izrada politika, dokumenata i programa za sveobuhvatni razvoj KANS-a, uključujući obuku i procjenu kompetencija osoblja u relevantnim oblastima vazdušne navigacije.</w:t>
            </w:r>
          </w:p>
        </w:tc>
      </w:tr>
    </w:tbl>
    <w:p w14:paraId="6D57B5D6" w14:textId="77777777" w:rsidR="00C17D4B" w:rsidRPr="00F06069" w:rsidRDefault="00C17D4B" w:rsidP="00C17D4B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5D7DAA10" w14:textId="0DCADA9C" w:rsidR="003948D2" w:rsidRPr="0088260B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Dužnosti i odgovornosti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16"/>
      </w:tblGrid>
      <w:tr w:rsidR="002C1714" w:rsidRPr="002C1714" w14:paraId="05CEF42A" w14:textId="77777777" w:rsidTr="005659FE">
        <w:trPr>
          <w:trHeight w:val="1854"/>
        </w:trPr>
        <w:tc>
          <w:tcPr>
            <w:tcW w:w="8416" w:type="dxa"/>
          </w:tcPr>
          <w:p w14:paraId="76F775F6" w14:textId="77777777" w:rsidR="002C1714" w:rsidRPr="002C1714" w:rsidRDefault="002C1714" w:rsidP="002C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q-AL"/>
              </w:rPr>
            </w:pPr>
          </w:p>
          <w:p w14:paraId="70D92D3E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Razvijati i koordinirati programe za razvoj i pripremu zaposlenih u KANS-u;</w:t>
            </w:r>
          </w:p>
          <w:p w14:paraId="56A9A1A0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Identificirati, procijeniti i odobriti planove za razvoj i obuku osoblja unutar organizacije, putem analiza radnih mjesta, programa evaluacije i redovnih konsultacija sa relevantnim službenicima;</w:t>
            </w:r>
          </w:p>
          <w:p w14:paraId="44AA6BF0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Definirati i razviti procese procjene kompetencija i definirati daljnje korake ovisno o rezultatima procjene;</w:t>
            </w:r>
          </w:p>
          <w:p w14:paraId="58FBB6D8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Osnivanje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,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razvoj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i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održavanje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certificiranog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centra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za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obuku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;</w:t>
            </w:r>
          </w:p>
          <w:p w14:paraId="4BA26272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Kreirati i proširiti programe razvoja i obuke zasnovane na organizacijskim i individualnim potrebama;</w:t>
            </w:r>
          </w:p>
          <w:p w14:paraId="2FA7916C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Kreirati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i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razvijati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programe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za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procjenu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i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poboljšanje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profesionalnog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nivoa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i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učinka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.</w:t>
            </w:r>
          </w:p>
          <w:p w14:paraId="4A82A630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Pratiti i pregledati napredak postignut u obuci putem upitnika i diskusija s menadžerima te evaluirati programe obuke i razvoja;</w:t>
            </w:r>
          </w:p>
          <w:p w14:paraId="112E63FF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Po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potrebi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,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pregledati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i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izmijeniti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programe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razvoja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i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obuke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kako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bi se prilagodili promjenama u radnom okruženju;</w:t>
            </w:r>
          </w:p>
          <w:p w14:paraId="3BBED7F9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Obavlja dužnosti kontrolora leta kada je to potrebno;</w:t>
            </w:r>
          </w:p>
          <w:p w14:paraId="47A181EB" w14:textId="2B72E1EC" w:rsidR="00B3163C" w:rsidRPr="00753F5E" w:rsidRDefault="00CE7D70" w:rsidP="006D26E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lang w:val="sq-AL"/>
              </w:rPr>
            </w:pP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lastRenderedPageBreak/>
              <w:t>Također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obavlja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i druge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poslove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u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okviru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svog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djelokruga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koje mu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može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zatražiti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nadzornik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.</w:t>
            </w:r>
          </w:p>
          <w:p w14:paraId="7151E8CF" w14:textId="77777777" w:rsidR="00753F5E" w:rsidRDefault="00753F5E" w:rsidP="00753F5E">
            <w:pPr>
              <w:ind w:left="720"/>
              <w:rPr>
                <w:rFonts w:asciiTheme="majorHAnsi" w:hAnsiTheme="majorHAnsi" w:cstheme="majorHAnsi"/>
                <w:b/>
                <w:lang w:val="sq-AL"/>
              </w:rPr>
            </w:pPr>
          </w:p>
          <w:p w14:paraId="01E9B056" w14:textId="13B4C410" w:rsidR="002C1714" w:rsidRPr="00847E7E" w:rsidRDefault="00753F5E" w:rsidP="00B3163C">
            <w:pPr>
              <w:rPr>
                <w:rFonts w:asciiTheme="majorHAnsi" w:hAnsiTheme="majorHAnsi" w:cstheme="majorHAnsi"/>
                <w:b/>
                <w:lang w:val="sq-AL"/>
              </w:rPr>
            </w:pPr>
            <w:proofErr w:type="spellStart"/>
            <w:r w:rsidRPr="00753F5E">
              <w:rPr>
                <w:rFonts w:asciiTheme="majorHAnsi" w:hAnsiTheme="majorHAnsi" w:cstheme="majorHAnsi"/>
                <w:b/>
                <w:lang w:val="sq-AL"/>
              </w:rPr>
              <w:t>Opšti</w:t>
            </w:r>
            <w:proofErr w:type="spellEnd"/>
            <w:r w:rsidRPr="00753F5E">
              <w:rPr>
                <w:rFonts w:asciiTheme="majorHAnsi" w:hAnsiTheme="majorHAnsi" w:cstheme="majorHAnsi"/>
                <w:b/>
                <w:lang w:val="sq-AL"/>
              </w:rPr>
              <w:t xml:space="preserve"> </w:t>
            </w:r>
            <w:proofErr w:type="spellStart"/>
            <w:r w:rsidRPr="00753F5E">
              <w:rPr>
                <w:rFonts w:asciiTheme="majorHAnsi" w:hAnsiTheme="majorHAnsi" w:cstheme="majorHAnsi"/>
                <w:b/>
                <w:lang w:val="sq-AL"/>
              </w:rPr>
              <w:t>uslovi</w:t>
            </w:r>
            <w:proofErr w:type="spellEnd"/>
          </w:p>
        </w:tc>
      </w:tr>
    </w:tbl>
    <w:p w14:paraId="65FBB7CA" w14:textId="77777777" w:rsidR="008121E3" w:rsidRPr="00F06069" w:rsidRDefault="00B54F3E" w:rsidP="006D26EB">
      <w:pPr>
        <w:pStyle w:val="ListBullet"/>
        <w:numPr>
          <w:ilvl w:val="0"/>
          <w:numId w:val="9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lastRenderedPageBreak/>
        <w:t xml:space="preserve">Biti </w:t>
      </w:r>
      <w:r w:rsidR="008121E3" w:rsidRPr="00F06069">
        <w:rPr>
          <w:rFonts w:asciiTheme="majorHAnsi" w:hAnsiTheme="majorHAnsi" w:cstheme="majorHAnsi"/>
          <w:lang w:val="sq-AL"/>
        </w:rPr>
        <w:t>državljanin Republike Kosovo;</w:t>
      </w:r>
    </w:p>
    <w:p w14:paraId="04C6A2C5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Imaju punu sposobnost djelovanja;</w:t>
      </w:r>
    </w:p>
    <w:p w14:paraId="535EFFA3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Da tečno govori jedan od službenih jezika, u skladu sa relevantnim Zakonom o jezicima;</w:t>
      </w:r>
    </w:p>
    <w:p w14:paraId="7E81E029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Biti medicinski sposoban za obavljanje odgovarajućeg zadatka;</w:t>
      </w:r>
    </w:p>
    <w:p w14:paraId="57817DD4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Da ne bude pravosnažno osuđen za umišljajno izvršenje krivičnog djela;</w:t>
      </w:r>
    </w:p>
    <w:p w14:paraId="1DC50E73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Posjeduje nivo obrazovanja i radno iskustvo potreban za poziciju;</w:t>
      </w:r>
    </w:p>
    <w:p w14:paraId="2BC822DA" w14:textId="3C208004" w:rsidR="008F2464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proofErr w:type="spellStart"/>
      <w:r w:rsidRPr="00F06069">
        <w:rPr>
          <w:rFonts w:asciiTheme="majorHAnsi" w:hAnsiTheme="majorHAnsi" w:cstheme="majorHAnsi"/>
          <w:lang w:val="sq-AL"/>
        </w:rPr>
        <w:t>Uspješno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F06069">
        <w:rPr>
          <w:rFonts w:asciiTheme="majorHAnsi" w:hAnsiTheme="majorHAnsi" w:cstheme="majorHAnsi"/>
          <w:lang w:val="sq-AL"/>
        </w:rPr>
        <w:t>položiti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procedure </w:t>
      </w:r>
      <w:proofErr w:type="spellStart"/>
      <w:r w:rsidRPr="00F06069">
        <w:rPr>
          <w:rFonts w:asciiTheme="majorHAnsi" w:hAnsiTheme="majorHAnsi" w:cstheme="majorHAnsi"/>
          <w:lang w:val="sq-AL"/>
        </w:rPr>
        <w:t>prijema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, u </w:t>
      </w:r>
      <w:proofErr w:type="spellStart"/>
      <w:r w:rsidRPr="00F06069">
        <w:rPr>
          <w:rFonts w:asciiTheme="majorHAnsi" w:hAnsiTheme="majorHAnsi" w:cstheme="majorHAnsi"/>
          <w:lang w:val="sq-AL"/>
        </w:rPr>
        <w:t>skladu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sa </w:t>
      </w:r>
      <w:proofErr w:type="spellStart"/>
      <w:r w:rsidRPr="00F06069">
        <w:rPr>
          <w:rFonts w:asciiTheme="majorHAnsi" w:hAnsiTheme="majorHAnsi" w:cstheme="majorHAnsi"/>
          <w:lang w:val="sq-AL"/>
        </w:rPr>
        <w:t>zakonom</w:t>
      </w:r>
      <w:proofErr w:type="spellEnd"/>
      <w:r w:rsidRPr="00F06069">
        <w:rPr>
          <w:rFonts w:asciiTheme="majorHAnsi" w:hAnsiTheme="majorHAnsi" w:cstheme="majorHAnsi"/>
          <w:lang w:val="sq-AL"/>
        </w:rPr>
        <w:t xml:space="preserve"> i drugim aktima propisanim zakonom.</w:t>
      </w:r>
    </w:p>
    <w:p w14:paraId="5F2C2083" w14:textId="75403ED4" w:rsidR="00530A33" w:rsidRPr="0088260B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Potrebne kvalifikacije i vještine</w:t>
      </w:r>
    </w:p>
    <w:p w14:paraId="3CB7441A" w14:textId="77777777" w:rsidR="00530A33" w:rsidRPr="00530A33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</w:p>
    <w:p w14:paraId="3BC3C6F0" w14:textId="77777777" w:rsidR="00CE7D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sq-AL"/>
        </w:rPr>
      </w:pPr>
      <w:r w:rsidRPr="00CE7D70">
        <w:rPr>
          <w:rFonts w:asciiTheme="majorHAnsi" w:hAnsiTheme="majorHAnsi" w:cstheme="majorHAnsi"/>
          <w:lang w:val="sq-AL"/>
        </w:rPr>
        <w:t>pregovaračke i uvjerljive vještine u menadžmentu;</w:t>
      </w:r>
    </w:p>
    <w:p w14:paraId="60B3C744" w14:textId="77777777" w:rsidR="00CE7D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sq-AL"/>
        </w:rPr>
      </w:pPr>
      <w:r w:rsidRPr="00CE7D70">
        <w:rPr>
          <w:rFonts w:asciiTheme="majorHAnsi" w:hAnsiTheme="majorHAnsi" w:cstheme="majorHAnsi"/>
          <w:lang w:val="sq-AL"/>
        </w:rPr>
        <w:t>Pored službenog jezika Kosova, potrebno je i napredno znanje engleskog jezika;</w:t>
      </w:r>
    </w:p>
    <w:p w14:paraId="6BF072FD" w14:textId="77777777" w:rsidR="00CE7D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sq-AL"/>
        </w:rPr>
      </w:pPr>
      <w:r w:rsidRPr="00CE7D70">
        <w:rPr>
          <w:rFonts w:asciiTheme="majorHAnsi" w:hAnsiTheme="majorHAnsi" w:cstheme="majorHAnsi"/>
          <w:lang w:val="sq-AL"/>
        </w:rPr>
        <w:t>Vještine liderstva, organizacije tima, postavljanja ciljeva, planiranja i analize rada;</w:t>
      </w:r>
    </w:p>
    <w:p w14:paraId="02783459" w14:textId="77777777" w:rsidR="00CE7D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sq-AL"/>
        </w:rPr>
      </w:pPr>
      <w:proofErr w:type="spellStart"/>
      <w:r w:rsidRPr="00CE7D70">
        <w:rPr>
          <w:rFonts w:asciiTheme="majorHAnsi" w:hAnsiTheme="majorHAnsi" w:cstheme="majorHAnsi"/>
          <w:lang w:val="sq-AL"/>
        </w:rPr>
        <w:t>Poznavanje</w:t>
      </w:r>
      <w:proofErr w:type="spellEnd"/>
      <w:r w:rsidRPr="00CE7D7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E7D70">
        <w:rPr>
          <w:rFonts w:asciiTheme="majorHAnsi" w:hAnsiTheme="majorHAnsi" w:cstheme="majorHAnsi"/>
          <w:lang w:val="sq-AL"/>
        </w:rPr>
        <w:t>računarskih</w:t>
      </w:r>
      <w:proofErr w:type="spellEnd"/>
      <w:r w:rsidRPr="00CE7D7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E7D70">
        <w:rPr>
          <w:rFonts w:asciiTheme="majorHAnsi" w:hAnsiTheme="majorHAnsi" w:cstheme="majorHAnsi"/>
          <w:lang w:val="sq-AL"/>
        </w:rPr>
        <w:t>programa</w:t>
      </w:r>
      <w:proofErr w:type="spellEnd"/>
      <w:r w:rsidRPr="00CE7D70">
        <w:rPr>
          <w:rFonts w:asciiTheme="majorHAnsi" w:hAnsiTheme="majorHAnsi" w:cstheme="majorHAnsi"/>
          <w:lang w:val="sq-AL"/>
        </w:rPr>
        <w:t xml:space="preserve"> (Word, Excel, </w:t>
      </w:r>
      <w:proofErr w:type="spellStart"/>
      <w:r w:rsidRPr="00CE7D70">
        <w:rPr>
          <w:rFonts w:asciiTheme="majorHAnsi" w:hAnsiTheme="majorHAnsi" w:cstheme="majorHAnsi"/>
          <w:lang w:val="sq-AL"/>
        </w:rPr>
        <w:t>Power</w:t>
      </w:r>
      <w:proofErr w:type="spellEnd"/>
      <w:r w:rsidRPr="00CE7D7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E7D70">
        <w:rPr>
          <w:rFonts w:asciiTheme="majorHAnsi" w:hAnsiTheme="majorHAnsi" w:cstheme="majorHAnsi"/>
          <w:lang w:val="sq-AL"/>
        </w:rPr>
        <w:t>Tačka</w:t>
      </w:r>
      <w:proofErr w:type="spellEnd"/>
      <w:r w:rsidRPr="00CE7D70">
        <w:rPr>
          <w:rFonts w:asciiTheme="majorHAnsi" w:hAnsiTheme="majorHAnsi" w:cstheme="majorHAnsi"/>
          <w:lang w:val="sq-AL"/>
        </w:rPr>
        <w:t xml:space="preserve"> , </w:t>
      </w:r>
      <w:proofErr w:type="spellStart"/>
      <w:r w:rsidRPr="00CE7D70">
        <w:rPr>
          <w:rFonts w:asciiTheme="majorHAnsi" w:hAnsiTheme="majorHAnsi" w:cstheme="majorHAnsi"/>
          <w:lang w:val="sq-AL"/>
        </w:rPr>
        <w:t>Pristup</w:t>
      </w:r>
      <w:proofErr w:type="spellEnd"/>
      <w:r w:rsidRPr="00CE7D70">
        <w:rPr>
          <w:rFonts w:asciiTheme="majorHAnsi" w:hAnsiTheme="majorHAnsi" w:cstheme="majorHAnsi"/>
          <w:lang w:val="sq-AL"/>
        </w:rPr>
        <w:t>);</w:t>
      </w:r>
    </w:p>
    <w:p w14:paraId="38F7FFE8" w14:textId="023A4FFC" w:rsidR="00525F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lang w:val="sq-AL"/>
        </w:rPr>
      </w:pPr>
      <w:r w:rsidRPr="00CE7D70">
        <w:rPr>
          <w:rFonts w:asciiTheme="majorHAnsi" w:hAnsiTheme="majorHAnsi" w:cstheme="majorHAnsi"/>
          <w:lang w:val="sq-AL"/>
        </w:rPr>
        <w:t>Univerzitetska diploma, 5 godina radnog iskustva kao kontrolor leta, uključujući najmanje jednu godinu radnog iskustva na rukovodećoj poziciji, i dvije godine kvalifikacije i korištenja profesionalnih privilegija u oblasti obuke u vazdušnom saobraćaju.</w:t>
      </w:r>
    </w:p>
    <w:p w14:paraId="09215CF6" w14:textId="77777777" w:rsidR="00753F5E" w:rsidRPr="00753F5E" w:rsidRDefault="00753F5E" w:rsidP="00753F5E">
      <w:pPr>
        <w:tabs>
          <w:tab w:val="left" w:pos="8370"/>
        </w:tabs>
        <w:spacing w:line="240" w:lineRule="auto"/>
        <w:contextualSpacing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753F5E">
        <w:rPr>
          <w:rFonts w:asciiTheme="majorHAnsi" w:hAnsiTheme="majorHAnsi" w:cstheme="majorHAnsi"/>
          <w:b/>
          <w:lang w:val="sq-AL"/>
        </w:rPr>
        <w:t>Potrebna</w:t>
      </w:r>
      <w:proofErr w:type="spellEnd"/>
      <w:r w:rsidRPr="00753F5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b/>
          <w:lang w:val="sq-AL"/>
        </w:rPr>
        <w:t>dokumenta</w:t>
      </w:r>
      <w:proofErr w:type="spellEnd"/>
      <w:r w:rsidRPr="00753F5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753F5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b/>
          <w:lang w:val="sq-AL"/>
        </w:rPr>
        <w:t>prijavu</w:t>
      </w:r>
      <w:proofErr w:type="spellEnd"/>
    </w:p>
    <w:p w14:paraId="5FF80742" w14:textId="77777777" w:rsidR="00753F5E" w:rsidRPr="00753F5E" w:rsidRDefault="00753F5E" w:rsidP="00753F5E">
      <w:pPr>
        <w:tabs>
          <w:tab w:val="left" w:pos="8370"/>
        </w:tabs>
        <w:spacing w:line="240" w:lineRule="auto"/>
        <w:ind w:left="360"/>
        <w:contextualSpacing/>
        <w:jc w:val="both"/>
        <w:rPr>
          <w:rFonts w:asciiTheme="majorHAnsi" w:hAnsiTheme="majorHAnsi" w:cstheme="majorHAnsi"/>
          <w:b/>
          <w:lang w:val="sq-AL"/>
        </w:rPr>
      </w:pPr>
    </w:p>
    <w:p w14:paraId="493B4A2A" w14:textId="77777777" w:rsidR="00753F5E" w:rsidRPr="00753F5E" w:rsidRDefault="00753F5E" w:rsidP="00753F5E">
      <w:pPr>
        <w:numPr>
          <w:ilvl w:val="0"/>
          <w:numId w:val="15"/>
        </w:numPr>
        <w:tabs>
          <w:tab w:val="left" w:pos="8370"/>
        </w:tabs>
        <w:spacing w:line="240" w:lineRule="auto"/>
        <w:contextualSpacing/>
        <w:jc w:val="both"/>
        <w:rPr>
          <w:rFonts w:asciiTheme="majorHAnsi" w:hAnsiTheme="majorHAnsi" w:cstheme="majorHAnsi"/>
          <w:lang w:val="sq-AL"/>
        </w:rPr>
      </w:pPr>
      <w:proofErr w:type="spellStart"/>
      <w:r w:rsidRPr="00753F5E">
        <w:rPr>
          <w:rFonts w:asciiTheme="majorHAnsi" w:hAnsiTheme="majorHAnsi" w:cstheme="majorHAnsi"/>
          <w:lang w:val="sq-AL"/>
        </w:rPr>
        <w:t>Obrazac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za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prijavu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popunjen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Pr="00753F5E">
        <w:rPr>
          <w:rFonts w:asciiTheme="majorHAnsi" w:hAnsiTheme="majorHAnsi" w:cstheme="majorHAnsi"/>
          <w:lang w:val="sq-AL"/>
        </w:rPr>
        <w:t>potpisan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od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strane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kandidata</w:t>
      </w:r>
      <w:proofErr w:type="spellEnd"/>
      <w:r w:rsidRPr="00753F5E">
        <w:rPr>
          <w:rFonts w:asciiTheme="majorHAnsi" w:hAnsiTheme="majorHAnsi" w:cstheme="majorHAnsi"/>
          <w:lang w:val="sq-AL"/>
        </w:rPr>
        <w:t>;</w:t>
      </w:r>
    </w:p>
    <w:p w14:paraId="02990946" w14:textId="77777777" w:rsidR="00753F5E" w:rsidRPr="00753F5E" w:rsidRDefault="00753F5E" w:rsidP="00753F5E">
      <w:pPr>
        <w:numPr>
          <w:ilvl w:val="0"/>
          <w:numId w:val="15"/>
        </w:numPr>
        <w:tabs>
          <w:tab w:val="left" w:pos="8370"/>
        </w:tabs>
        <w:spacing w:line="240" w:lineRule="auto"/>
        <w:contextualSpacing/>
        <w:jc w:val="both"/>
        <w:rPr>
          <w:rFonts w:asciiTheme="majorHAnsi" w:hAnsiTheme="majorHAnsi" w:cstheme="majorHAnsi"/>
          <w:lang w:val="sq-AL"/>
        </w:rPr>
      </w:pPr>
      <w:proofErr w:type="spellStart"/>
      <w:r w:rsidRPr="00753F5E">
        <w:rPr>
          <w:rFonts w:asciiTheme="majorHAnsi" w:hAnsiTheme="majorHAnsi" w:cstheme="majorHAnsi"/>
          <w:lang w:val="sq-AL"/>
        </w:rPr>
        <w:t>Dokaz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o </w:t>
      </w:r>
      <w:proofErr w:type="spellStart"/>
      <w:r w:rsidRPr="00753F5E">
        <w:rPr>
          <w:rFonts w:asciiTheme="majorHAnsi" w:hAnsiTheme="majorHAnsi" w:cstheme="majorHAnsi"/>
          <w:lang w:val="sq-AL"/>
        </w:rPr>
        <w:t>kvalifikaciji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, </w:t>
      </w:r>
      <w:proofErr w:type="spellStart"/>
      <w:r w:rsidRPr="00753F5E">
        <w:rPr>
          <w:rFonts w:asciiTheme="majorHAnsi" w:hAnsiTheme="majorHAnsi" w:cstheme="majorHAnsi"/>
          <w:lang w:val="sq-AL"/>
        </w:rPr>
        <w:t>iskustvu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i druga </w:t>
      </w:r>
      <w:proofErr w:type="spellStart"/>
      <w:r w:rsidRPr="00753F5E">
        <w:rPr>
          <w:rFonts w:asciiTheme="majorHAnsi" w:hAnsiTheme="majorHAnsi" w:cstheme="majorHAnsi"/>
          <w:lang w:val="sq-AL"/>
        </w:rPr>
        <w:t>potrebna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dokumentacija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potrebna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za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posao</w:t>
      </w:r>
      <w:proofErr w:type="spellEnd"/>
      <w:r w:rsidRPr="00753F5E">
        <w:rPr>
          <w:rFonts w:asciiTheme="majorHAnsi" w:hAnsiTheme="majorHAnsi" w:cstheme="majorHAnsi"/>
          <w:lang w:val="sq-AL"/>
        </w:rPr>
        <w:t>;</w:t>
      </w:r>
    </w:p>
    <w:p w14:paraId="44057801" w14:textId="77777777" w:rsidR="00753F5E" w:rsidRPr="00753F5E" w:rsidRDefault="00753F5E" w:rsidP="00753F5E">
      <w:pPr>
        <w:numPr>
          <w:ilvl w:val="0"/>
          <w:numId w:val="15"/>
        </w:numPr>
        <w:tabs>
          <w:tab w:val="left" w:pos="8370"/>
        </w:tabs>
        <w:spacing w:line="240" w:lineRule="auto"/>
        <w:contextualSpacing/>
        <w:jc w:val="both"/>
        <w:rPr>
          <w:rFonts w:asciiTheme="majorHAnsi" w:hAnsiTheme="majorHAnsi" w:cstheme="majorHAnsi"/>
          <w:lang w:val="sq-AL"/>
        </w:rPr>
      </w:pPr>
      <w:proofErr w:type="spellStart"/>
      <w:r w:rsidRPr="00753F5E">
        <w:rPr>
          <w:rFonts w:asciiTheme="majorHAnsi" w:hAnsiTheme="majorHAnsi" w:cstheme="majorHAnsi"/>
          <w:lang w:val="sq-AL"/>
        </w:rPr>
        <w:t>Kopija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lang w:val="sq-AL"/>
        </w:rPr>
        <w:t>lične</w:t>
      </w:r>
      <w:proofErr w:type="spellEnd"/>
      <w:r w:rsidRPr="00753F5E">
        <w:rPr>
          <w:rFonts w:asciiTheme="majorHAnsi" w:hAnsiTheme="majorHAnsi" w:cstheme="majorHAnsi"/>
          <w:lang w:val="sq-AL"/>
        </w:rPr>
        <w:t xml:space="preserve"> karte.</w:t>
      </w:r>
    </w:p>
    <w:p w14:paraId="20D99356" w14:textId="77777777" w:rsidR="00753F5E" w:rsidRPr="00753F5E" w:rsidRDefault="00753F5E" w:rsidP="00753F5E">
      <w:pPr>
        <w:rPr>
          <w:b/>
          <w:bCs/>
        </w:rPr>
      </w:pPr>
      <w:r w:rsidRPr="00753F5E">
        <w:rPr>
          <w:b/>
          <w:bCs/>
        </w:rPr>
        <w:t>Kriterijumi za evaluaciju</w:t>
      </w:r>
    </w:p>
    <w:p w14:paraId="55F613F8" w14:textId="77777777" w:rsidR="00753F5E" w:rsidRPr="00753F5E" w:rsidRDefault="00753F5E" w:rsidP="00753F5E">
      <w:pPr>
        <w:numPr>
          <w:ilvl w:val="0"/>
          <w:numId w:val="16"/>
        </w:numPr>
        <w:contextualSpacing/>
        <w:rPr>
          <w:rFonts w:asciiTheme="majorHAnsi" w:hAnsiTheme="majorHAnsi" w:cstheme="majorHAnsi"/>
          <w:b/>
          <w:lang w:val="sq-AL"/>
        </w:rPr>
      </w:pPr>
      <w:r w:rsidRPr="00753F5E">
        <w:t xml:space="preserve">Postupak ocenjivanja kandidata sadrži ukupno sto (100) poena, pri čemu je prolaznost ostvarivanje najmanje sedamdeset (70) poena iz svih faza javnog konkursa, kao u nastavku: </w:t>
      </w:r>
    </w:p>
    <w:p w14:paraId="5C69071B" w14:textId="77777777" w:rsidR="00753F5E" w:rsidRPr="00753F5E" w:rsidRDefault="00753F5E" w:rsidP="00753F5E">
      <w:pPr>
        <w:numPr>
          <w:ilvl w:val="0"/>
          <w:numId w:val="16"/>
        </w:numPr>
        <w:contextualSpacing/>
        <w:rPr>
          <w:rFonts w:asciiTheme="majorHAnsi" w:hAnsiTheme="majorHAnsi" w:cstheme="majorHAnsi"/>
          <w:b/>
          <w:lang w:val="sq-AL"/>
        </w:rPr>
      </w:pPr>
      <w:r w:rsidRPr="00753F5E">
        <w:t xml:space="preserve">Biografija (CV) kandidata se ocenjuje do deset (10) poena; · </w:t>
      </w:r>
    </w:p>
    <w:p w14:paraId="444273DF" w14:textId="77777777" w:rsidR="00753F5E" w:rsidRPr="00753F5E" w:rsidRDefault="00753F5E" w:rsidP="00753F5E">
      <w:pPr>
        <w:numPr>
          <w:ilvl w:val="0"/>
          <w:numId w:val="16"/>
        </w:numPr>
        <w:contextualSpacing/>
        <w:rPr>
          <w:rFonts w:asciiTheme="majorHAnsi" w:hAnsiTheme="majorHAnsi" w:cstheme="majorHAnsi"/>
          <w:b/>
          <w:lang w:val="sq-AL"/>
        </w:rPr>
      </w:pPr>
      <w:r w:rsidRPr="00753F5E">
        <w:t xml:space="preserve">Pismeno testiranje do sedamdeset (70) poena; i </w:t>
      </w:r>
    </w:p>
    <w:p w14:paraId="4463FC6A" w14:textId="66EFD946" w:rsidR="00753F5E" w:rsidRPr="00753F5E" w:rsidRDefault="00753F5E" w:rsidP="00753F5E">
      <w:pPr>
        <w:numPr>
          <w:ilvl w:val="0"/>
          <w:numId w:val="16"/>
        </w:numPr>
        <w:contextualSpacing/>
        <w:rPr>
          <w:rFonts w:asciiTheme="majorHAnsi" w:hAnsiTheme="majorHAnsi" w:cstheme="majorHAnsi"/>
          <w:b/>
          <w:lang w:val="sq-AL"/>
        </w:rPr>
      </w:pPr>
      <w:r w:rsidRPr="00753F5E">
        <w:t>Intervju do dvadeset (20) poena.</w:t>
      </w:r>
    </w:p>
    <w:p w14:paraId="1A6F3BDB" w14:textId="77777777" w:rsidR="00753F5E" w:rsidRPr="00753F5E" w:rsidRDefault="00753F5E" w:rsidP="00753F5E">
      <w:pPr>
        <w:numPr>
          <w:ilvl w:val="0"/>
          <w:numId w:val="16"/>
        </w:numPr>
        <w:contextualSpacing/>
        <w:rPr>
          <w:rFonts w:asciiTheme="majorHAnsi" w:hAnsiTheme="majorHAnsi" w:cstheme="majorHAnsi"/>
          <w:b/>
          <w:lang w:val="sq-AL"/>
        </w:rPr>
      </w:pPr>
    </w:p>
    <w:p w14:paraId="4AD75682" w14:textId="77777777" w:rsidR="00753F5E" w:rsidRPr="00753F5E" w:rsidRDefault="00753F5E" w:rsidP="00753F5E">
      <w:pPr>
        <w:spacing w:line="240" w:lineRule="auto"/>
        <w:ind w:left="360" w:hanging="360"/>
        <w:contextualSpacing/>
        <w:rPr>
          <w:rFonts w:asciiTheme="majorHAnsi" w:hAnsiTheme="majorHAnsi" w:cstheme="majorHAnsi"/>
          <w:b/>
          <w:lang w:val="sq-AL"/>
        </w:rPr>
      </w:pPr>
      <w:proofErr w:type="spellStart"/>
      <w:r w:rsidRPr="00753F5E">
        <w:rPr>
          <w:rFonts w:asciiTheme="majorHAnsi" w:hAnsiTheme="majorHAnsi" w:cstheme="majorHAnsi"/>
          <w:b/>
          <w:lang w:val="sq-AL"/>
        </w:rPr>
        <w:lastRenderedPageBreak/>
        <w:t>Način</w:t>
      </w:r>
      <w:proofErr w:type="spellEnd"/>
      <w:r w:rsidRPr="00753F5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753F5E">
        <w:rPr>
          <w:rFonts w:asciiTheme="majorHAnsi" w:hAnsiTheme="majorHAnsi" w:cstheme="majorHAnsi"/>
          <w:b/>
          <w:lang w:val="sq-AL"/>
        </w:rPr>
        <w:t>prijavljivanja</w:t>
      </w:r>
      <w:proofErr w:type="spellEnd"/>
    </w:p>
    <w:p w14:paraId="421E9790" w14:textId="77777777" w:rsidR="00753F5E" w:rsidRPr="00753F5E" w:rsidRDefault="00753F5E" w:rsidP="00753F5E">
      <w:pPr>
        <w:spacing w:line="240" w:lineRule="auto"/>
        <w:ind w:left="360" w:hanging="360"/>
        <w:contextualSpacing/>
        <w:rPr>
          <w:rFonts w:asciiTheme="majorHAnsi" w:hAnsiTheme="majorHAnsi" w:cstheme="majorHAnsi"/>
          <w:b/>
          <w:lang w:val="sq-AL"/>
        </w:rPr>
      </w:pPr>
    </w:p>
    <w:p w14:paraId="2AA93D17" w14:textId="77777777" w:rsidR="00753F5E" w:rsidRPr="00753F5E" w:rsidRDefault="00753F5E" w:rsidP="00753F5E">
      <w:pPr>
        <w:numPr>
          <w:ilvl w:val="0"/>
          <w:numId w:val="16"/>
        </w:numPr>
        <w:contextualSpacing/>
        <w:jc w:val="both"/>
        <w:rPr>
          <w:rFonts w:asciiTheme="majorHAnsi" w:hAnsiTheme="majorHAnsi" w:cstheme="majorHAnsi"/>
          <w:b/>
          <w:lang w:val="sq-AL"/>
        </w:rPr>
      </w:pPr>
      <w:r w:rsidRPr="00753F5E">
        <w:t xml:space="preserve">Prijava se preuzima sa zvanične veb-stranice: www.ashna-ks.org; </w:t>
      </w:r>
    </w:p>
    <w:p w14:paraId="399963A9" w14:textId="77777777" w:rsidR="00753F5E" w:rsidRPr="00753F5E" w:rsidRDefault="00753F5E" w:rsidP="00753F5E">
      <w:pPr>
        <w:numPr>
          <w:ilvl w:val="0"/>
          <w:numId w:val="16"/>
        </w:numPr>
        <w:contextualSpacing/>
        <w:jc w:val="both"/>
        <w:rPr>
          <w:rFonts w:asciiTheme="majorHAnsi" w:hAnsiTheme="majorHAnsi" w:cstheme="majorHAnsi"/>
          <w:b/>
          <w:lang w:val="sq-AL"/>
        </w:rPr>
      </w:pPr>
      <w:r w:rsidRPr="00753F5E">
        <w:t xml:space="preserve">Popunjena prijava se podnosi fizički ili putem imejla: kans.dbnj@rks-gov.net; </w:t>
      </w:r>
    </w:p>
    <w:p w14:paraId="4C912F19" w14:textId="77777777" w:rsidR="00753F5E" w:rsidRPr="00753F5E" w:rsidRDefault="00753F5E" w:rsidP="00753F5E">
      <w:pPr>
        <w:numPr>
          <w:ilvl w:val="0"/>
          <w:numId w:val="16"/>
        </w:numPr>
        <w:contextualSpacing/>
        <w:jc w:val="both"/>
        <w:rPr>
          <w:rFonts w:asciiTheme="majorHAnsi" w:hAnsiTheme="majorHAnsi" w:cstheme="majorHAnsi"/>
          <w:b/>
          <w:lang w:val="sq-AL"/>
        </w:rPr>
      </w:pPr>
      <w:r w:rsidRPr="00753F5E">
        <w:t xml:space="preserve">Rok za prijavu: 15 dana od datuma objavljivanja na veb-stranici; </w:t>
      </w:r>
    </w:p>
    <w:p w14:paraId="78C8B0B7" w14:textId="77777777" w:rsidR="00753F5E" w:rsidRPr="00753F5E" w:rsidRDefault="00753F5E" w:rsidP="00753F5E">
      <w:pPr>
        <w:numPr>
          <w:ilvl w:val="0"/>
          <w:numId w:val="16"/>
        </w:numPr>
        <w:contextualSpacing/>
        <w:jc w:val="both"/>
        <w:rPr>
          <w:rFonts w:asciiTheme="majorHAnsi" w:hAnsiTheme="majorHAnsi" w:cstheme="majorHAnsi"/>
          <w:b/>
          <w:lang w:val="sq-AL"/>
        </w:rPr>
      </w:pPr>
      <w:r w:rsidRPr="00753F5E">
        <w:t>Nepotpune prijave ili one koje su podnete nakon roka neće biti uzete u razmatranje;</w:t>
      </w:r>
    </w:p>
    <w:p w14:paraId="46304621" w14:textId="77777777" w:rsidR="00753F5E" w:rsidRPr="00753F5E" w:rsidRDefault="00753F5E" w:rsidP="00753F5E">
      <w:pPr>
        <w:numPr>
          <w:ilvl w:val="0"/>
          <w:numId w:val="16"/>
        </w:numPr>
        <w:contextualSpacing/>
        <w:jc w:val="both"/>
        <w:rPr>
          <w:rFonts w:asciiTheme="majorHAnsi" w:hAnsiTheme="majorHAnsi" w:cstheme="majorHAnsi"/>
          <w:b/>
          <w:lang w:val="sq-AL"/>
        </w:rPr>
      </w:pPr>
      <w:r w:rsidRPr="00753F5E">
        <w:t>Konkurs je otvoren samo za kandidate koji su trenutno zaposleni u KANS-u.</w:t>
      </w:r>
    </w:p>
    <w:p w14:paraId="44FF3E53" w14:textId="77777777" w:rsidR="00753F5E" w:rsidRPr="00753F5E" w:rsidRDefault="00753F5E" w:rsidP="00753F5E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53F5E">
        <w:rPr>
          <w:rFonts w:eastAsia="Times New Roman" w:cs="Times New Roman"/>
          <w:b/>
          <w:bCs/>
          <w:lang w:val="en-US"/>
        </w:rPr>
        <w:t>Komunikacija</w:t>
      </w:r>
      <w:proofErr w:type="spellEnd"/>
      <w:r w:rsidRPr="00753F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b/>
          <w:bCs/>
          <w:lang w:val="en-US"/>
        </w:rPr>
        <w:t>sa</w:t>
      </w:r>
      <w:proofErr w:type="spellEnd"/>
      <w:r w:rsidRPr="00753F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b/>
          <w:bCs/>
          <w:lang w:val="en-US"/>
        </w:rPr>
        <w:t>kandidatima</w:t>
      </w:r>
      <w:proofErr w:type="spellEnd"/>
      <w:r w:rsidRPr="00753F5E">
        <w:rPr>
          <w:rFonts w:eastAsia="Times New Roman" w:cs="Times New Roman"/>
          <w:b/>
          <w:bCs/>
          <w:lang w:val="en-US"/>
        </w:rPr>
        <w:t xml:space="preserve"> i </w:t>
      </w:r>
      <w:proofErr w:type="spellStart"/>
      <w:r w:rsidRPr="00753F5E">
        <w:rPr>
          <w:rFonts w:eastAsia="Times New Roman" w:cs="Times New Roman"/>
          <w:b/>
          <w:bCs/>
          <w:lang w:val="en-US"/>
        </w:rPr>
        <w:t>rezultati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</w:p>
    <w:p w14:paraId="0F06C3EE" w14:textId="77777777" w:rsidR="00753F5E" w:rsidRPr="00753F5E" w:rsidRDefault="00753F5E" w:rsidP="00753F5E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53F5E">
        <w:rPr>
          <w:rFonts w:eastAsia="Times New Roman" w:cs="Times New Roman"/>
          <w:lang w:val="en-US"/>
        </w:rPr>
        <w:t>Sva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obaveštenja</w:t>
      </w:r>
      <w:proofErr w:type="spellEnd"/>
      <w:r w:rsidRPr="00753F5E">
        <w:rPr>
          <w:rFonts w:eastAsia="Times New Roman" w:cs="Times New Roman"/>
          <w:lang w:val="en-US"/>
        </w:rPr>
        <w:t xml:space="preserve"> (test, </w:t>
      </w:r>
      <w:proofErr w:type="spellStart"/>
      <w:r w:rsidRPr="00753F5E">
        <w:rPr>
          <w:rFonts w:eastAsia="Times New Roman" w:cs="Times New Roman"/>
          <w:lang w:val="en-US"/>
        </w:rPr>
        <w:t>intervju</w:t>
      </w:r>
      <w:proofErr w:type="spellEnd"/>
      <w:r w:rsidRPr="00753F5E">
        <w:rPr>
          <w:rFonts w:eastAsia="Times New Roman" w:cs="Times New Roman"/>
          <w:lang w:val="en-US"/>
        </w:rPr>
        <w:t xml:space="preserve">, </w:t>
      </w:r>
      <w:proofErr w:type="spellStart"/>
      <w:r w:rsidRPr="00753F5E">
        <w:rPr>
          <w:rFonts w:eastAsia="Times New Roman" w:cs="Times New Roman"/>
          <w:lang w:val="en-US"/>
        </w:rPr>
        <w:t>rezultati</w:t>
      </w:r>
      <w:proofErr w:type="spellEnd"/>
      <w:r w:rsidRPr="00753F5E">
        <w:rPr>
          <w:rFonts w:eastAsia="Times New Roman" w:cs="Times New Roman"/>
          <w:lang w:val="en-US"/>
        </w:rPr>
        <w:t xml:space="preserve">) </w:t>
      </w:r>
      <w:proofErr w:type="spellStart"/>
      <w:r w:rsidRPr="00753F5E">
        <w:rPr>
          <w:rFonts w:eastAsia="Times New Roman" w:cs="Times New Roman"/>
          <w:lang w:val="en-US"/>
        </w:rPr>
        <w:t>biće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objavljena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na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veb-stranici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ili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putem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ličnog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kontakta</w:t>
      </w:r>
      <w:proofErr w:type="spellEnd"/>
      <w:r w:rsidRPr="00753F5E">
        <w:rPr>
          <w:rFonts w:eastAsia="Times New Roman" w:cs="Times New Roman"/>
          <w:lang w:val="en-US"/>
        </w:rPr>
        <w:t xml:space="preserve"> (</w:t>
      </w:r>
      <w:proofErr w:type="spellStart"/>
      <w:r w:rsidRPr="00753F5E">
        <w:rPr>
          <w:rFonts w:eastAsia="Times New Roman" w:cs="Times New Roman"/>
          <w:lang w:val="en-US"/>
        </w:rPr>
        <w:t>imejl</w:t>
      </w:r>
      <w:proofErr w:type="spellEnd"/>
      <w:r w:rsidRPr="00753F5E">
        <w:rPr>
          <w:rFonts w:eastAsia="Times New Roman" w:cs="Times New Roman"/>
          <w:lang w:val="en-US"/>
        </w:rPr>
        <w:t>/</w:t>
      </w:r>
      <w:proofErr w:type="spellStart"/>
      <w:r w:rsidRPr="00753F5E">
        <w:rPr>
          <w:rFonts w:eastAsia="Times New Roman" w:cs="Times New Roman"/>
          <w:lang w:val="en-US"/>
        </w:rPr>
        <w:t>telefon</w:t>
      </w:r>
      <w:proofErr w:type="spellEnd"/>
      <w:r w:rsidRPr="00753F5E">
        <w:rPr>
          <w:rFonts w:eastAsia="Times New Roman" w:cs="Times New Roman"/>
          <w:lang w:val="en-US"/>
        </w:rPr>
        <w:t>).</w:t>
      </w:r>
    </w:p>
    <w:p w14:paraId="119749C5" w14:textId="77777777" w:rsidR="00753F5E" w:rsidRPr="00753F5E" w:rsidRDefault="00753F5E" w:rsidP="00753F5E">
      <w:p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proofErr w:type="spellStart"/>
      <w:r w:rsidRPr="00753F5E">
        <w:rPr>
          <w:rFonts w:eastAsia="Times New Roman" w:cs="Times New Roman"/>
          <w:b/>
          <w:bCs/>
          <w:lang w:val="en-US"/>
        </w:rPr>
        <w:t>Dodatna</w:t>
      </w:r>
      <w:proofErr w:type="spellEnd"/>
      <w:r w:rsidRPr="00753F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b/>
          <w:bCs/>
          <w:lang w:val="en-US"/>
        </w:rPr>
        <w:t>pojašnjenja</w:t>
      </w:r>
      <w:proofErr w:type="spellEnd"/>
    </w:p>
    <w:p w14:paraId="73F5C8E7" w14:textId="77777777" w:rsidR="00753F5E" w:rsidRPr="00753F5E" w:rsidRDefault="00753F5E" w:rsidP="00753F5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val="en-US"/>
        </w:rPr>
      </w:pPr>
      <w:proofErr w:type="spellStart"/>
      <w:r w:rsidRPr="00753F5E">
        <w:rPr>
          <w:rFonts w:eastAsia="Times New Roman" w:cs="Times New Roman"/>
          <w:lang w:val="en-US"/>
        </w:rPr>
        <w:t>Koeficijent</w:t>
      </w:r>
      <w:proofErr w:type="spellEnd"/>
      <w:r w:rsidRPr="00753F5E">
        <w:rPr>
          <w:rFonts w:eastAsia="Times New Roman" w:cs="Times New Roman"/>
          <w:lang w:val="en-US"/>
        </w:rPr>
        <w:t xml:space="preserve">, </w:t>
      </w:r>
      <w:proofErr w:type="spellStart"/>
      <w:r w:rsidRPr="00753F5E">
        <w:rPr>
          <w:rFonts w:eastAsia="Times New Roman" w:cs="Times New Roman"/>
          <w:lang w:val="en-US"/>
        </w:rPr>
        <w:t>osnovna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plata</w:t>
      </w:r>
      <w:proofErr w:type="spellEnd"/>
      <w:r w:rsidRPr="00753F5E">
        <w:rPr>
          <w:rFonts w:eastAsia="Times New Roman" w:cs="Times New Roman"/>
          <w:lang w:val="en-US"/>
        </w:rPr>
        <w:t xml:space="preserve"> i </w:t>
      </w:r>
      <w:proofErr w:type="spellStart"/>
      <w:r w:rsidRPr="00753F5E">
        <w:rPr>
          <w:rFonts w:eastAsia="Times New Roman" w:cs="Times New Roman"/>
          <w:lang w:val="en-US"/>
        </w:rPr>
        <w:t>druge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naknade</w:t>
      </w:r>
      <w:proofErr w:type="spellEnd"/>
      <w:r w:rsidRPr="00753F5E">
        <w:rPr>
          <w:rFonts w:eastAsia="Times New Roman" w:cs="Times New Roman"/>
          <w:lang w:val="en-US"/>
        </w:rPr>
        <w:t xml:space="preserve"> za </w:t>
      </w:r>
      <w:proofErr w:type="spellStart"/>
      <w:r w:rsidRPr="00753F5E">
        <w:rPr>
          <w:rFonts w:eastAsia="Times New Roman" w:cs="Times New Roman"/>
          <w:lang w:val="en-US"/>
        </w:rPr>
        <w:t>ovo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radno</w:t>
      </w:r>
      <w:proofErr w:type="spellEnd"/>
      <w:r w:rsidRPr="00753F5E">
        <w:rPr>
          <w:rFonts w:eastAsia="Times New Roman" w:cs="Times New Roman"/>
          <w:lang w:val="en-US"/>
        </w:rPr>
        <w:t xml:space="preserve"> mesto </w:t>
      </w:r>
      <w:proofErr w:type="spellStart"/>
      <w:r w:rsidRPr="00753F5E">
        <w:rPr>
          <w:rFonts w:eastAsia="Times New Roman" w:cs="Times New Roman"/>
          <w:lang w:val="en-US"/>
        </w:rPr>
        <w:t>stupiće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na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snagu</w:t>
      </w:r>
      <w:proofErr w:type="spellEnd"/>
      <w:r w:rsidRPr="00753F5E">
        <w:rPr>
          <w:rFonts w:eastAsia="Times New Roman" w:cs="Times New Roman"/>
          <w:lang w:val="en-US"/>
        </w:rPr>
        <w:t xml:space="preserve"> od 01.01.2026. Do </w:t>
      </w:r>
      <w:proofErr w:type="spellStart"/>
      <w:r w:rsidRPr="00753F5E">
        <w:rPr>
          <w:rFonts w:eastAsia="Times New Roman" w:cs="Times New Roman"/>
          <w:lang w:val="en-US"/>
        </w:rPr>
        <w:t>tada</w:t>
      </w:r>
      <w:proofErr w:type="spellEnd"/>
      <w:r w:rsidRPr="00753F5E">
        <w:rPr>
          <w:rFonts w:eastAsia="Times New Roman" w:cs="Times New Roman"/>
          <w:lang w:val="en-US"/>
        </w:rPr>
        <w:t xml:space="preserve">, </w:t>
      </w:r>
      <w:proofErr w:type="spellStart"/>
      <w:r w:rsidRPr="00753F5E">
        <w:rPr>
          <w:rFonts w:eastAsia="Times New Roman" w:cs="Times New Roman"/>
          <w:lang w:val="en-US"/>
        </w:rPr>
        <w:t>nastavljaju</w:t>
      </w:r>
      <w:proofErr w:type="spellEnd"/>
      <w:r w:rsidRPr="00753F5E">
        <w:rPr>
          <w:rFonts w:eastAsia="Times New Roman" w:cs="Times New Roman"/>
          <w:lang w:val="en-US"/>
        </w:rPr>
        <w:t xml:space="preserve"> da se </w:t>
      </w:r>
      <w:proofErr w:type="spellStart"/>
      <w:r w:rsidRPr="00753F5E">
        <w:rPr>
          <w:rFonts w:eastAsia="Times New Roman" w:cs="Times New Roman"/>
          <w:lang w:val="en-US"/>
        </w:rPr>
        <w:t>primenjuju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aktuelne</w:t>
      </w:r>
      <w:proofErr w:type="spellEnd"/>
      <w:r w:rsidRPr="00753F5E">
        <w:rPr>
          <w:rFonts w:eastAsia="Times New Roman" w:cs="Times New Roman"/>
          <w:lang w:val="en-US"/>
        </w:rPr>
        <w:t xml:space="preserve"> plate u </w:t>
      </w:r>
      <w:proofErr w:type="spellStart"/>
      <w:r w:rsidRPr="00753F5E">
        <w:rPr>
          <w:rFonts w:eastAsia="Times New Roman" w:cs="Times New Roman"/>
          <w:lang w:val="en-US"/>
        </w:rPr>
        <w:t>skladu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sa</w:t>
      </w:r>
      <w:proofErr w:type="spellEnd"/>
      <w:r w:rsidRPr="00753F5E">
        <w:rPr>
          <w:rFonts w:eastAsia="Times New Roman" w:cs="Times New Roman"/>
          <w:lang w:val="en-US"/>
        </w:rPr>
        <w:t>:</w:t>
      </w:r>
    </w:p>
    <w:p w14:paraId="37294AEB" w14:textId="77777777" w:rsidR="00753F5E" w:rsidRPr="00753F5E" w:rsidRDefault="00753F5E" w:rsidP="00753F5E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val="en-US"/>
        </w:rPr>
      </w:pPr>
      <w:proofErr w:type="spellStart"/>
      <w:r w:rsidRPr="00753F5E">
        <w:rPr>
          <w:rFonts w:eastAsia="Times New Roman" w:cs="Times New Roman"/>
          <w:lang w:val="en-US"/>
        </w:rPr>
        <w:t>Uredbom</w:t>
      </w:r>
      <w:proofErr w:type="spellEnd"/>
      <w:r w:rsidRPr="00753F5E">
        <w:rPr>
          <w:rFonts w:eastAsia="Times New Roman" w:cs="Times New Roman"/>
          <w:lang w:val="en-US"/>
        </w:rPr>
        <w:t xml:space="preserve"> o </w:t>
      </w:r>
      <w:proofErr w:type="spellStart"/>
      <w:r w:rsidRPr="00753F5E">
        <w:rPr>
          <w:rFonts w:eastAsia="Times New Roman" w:cs="Times New Roman"/>
          <w:lang w:val="en-US"/>
        </w:rPr>
        <w:t>unutrašnjoj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organizaciji</w:t>
      </w:r>
      <w:proofErr w:type="spellEnd"/>
      <w:r w:rsidRPr="00753F5E">
        <w:rPr>
          <w:rFonts w:eastAsia="Times New Roman" w:cs="Times New Roman"/>
          <w:lang w:val="en-US"/>
        </w:rPr>
        <w:t xml:space="preserve"> i </w:t>
      </w:r>
      <w:proofErr w:type="spellStart"/>
      <w:r w:rsidRPr="00753F5E">
        <w:rPr>
          <w:rFonts w:eastAsia="Times New Roman" w:cs="Times New Roman"/>
          <w:lang w:val="en-US"/>
        </w:rPr>
        <w:t>sistematizaciji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radnih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mesta</w:t>
      </w:r>
      <w:proofErr w:type="spellEnd"/>
      <w:r w:rsidRPr="00753F5E">
        <w:rPr>
          <w:rFonts w:eastAsia="Times New Roman" w:cs="Times New Roman"/>
          <w:lang w:val="en-US"/>
        </w:rPr>
        <w:t xml:space="preserve"> u ASHNA, </w:t>
      </w:r>
      <w:proofErr w:type="spellStart"/>
      <w:r w:rsidRPr="00753F5E">
        <w:rPr>
          <w:rFonts w:eastAsia="Times New Roman" w:cs="Times New Roman"/>
          <w:lang w:val="en-US"/>
        </w:rPr>
        <w:t>Verzija</w:t>
      </w:r>
      <w:proofErr w:type="spellEnd"/>
      <w:r w:rsidRPr="00753F5E">
        <w:rPr>
          <w:rFonts w:eastAsia="Times New Roman" w:cs="Times New Roman"/>
          <w:lang w:val="en-US"/>
        </w:rPr>
        <w:t xml:space="preserve"> 1.0, Br. Ref.: ASHNA/REG/01-2019, Datum Ver.: 31.12.2018;</w:t>
      </w:r>
    </w:p>
    <w:p w14:paraId="462BDCBB" w14:textId="77777777" w:rsidR="00753F5E" w:rsidRPr="00753F5E" w:rsidRDefault="00753F5E" w:rsidP="00753F5E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val="en-US"/>
        </w:rPr>
      </w:pPr>
      <w:proofErr w:type="spellStart"/>
      <w:r w:rsidRPr="00753F5E">
        <w:rPr>
          <w:rFonts w:eastAsia="Times New Roman" w:cs="Times New Roman"/>
          <w:lang w:val="en-US"/>
        </w:rPr>
        <w:t>Zakonom</w:t>
      </w:r>
      <w:proofErr w:type="spellEnd"/>
      <w:r w:rsidRPr="00753F5E">
        <w:rPr>
          <w:rFonts w:eastAsia="Times New Roman" w:cs="Times New Roman"/>
          <w:lang w:val="en-US"/>
        </w:rPr>
        <w:t xml:space="preserve"> Br. 08/L-196 o </w:t>
      </w:r>
      <w:proofErr w:type="spellStart"/>
      <w:r w:rsidRPr="00753F5E">
        <w:rPr>
          <w:rFonts w:eastAsia="Times New Roman" w:cs="Times New Roman"/>
          <w:lang w:val="en-US"/>
        </w:rPr>
        <w:t>platama</w:t>
      </w:r>
      <w:proofErr w:type="spellEnd"/>
      <w:r w:rsidRPr="00753F5E">
        <w:rPr>
          <w:rFonts w:eastAsia="Times New Roman" w:cs="Times New Roman"/>
          <w:lang w:val="en-US"/>
        </w:rPr>
        <w:t xml:space="preserve"> u </w:t>
      </w:r>
      <w:proofErr w:type="spellStart"/>
      <w:r w:rsidRPr="00753F5E">
        <w:rPr>
          <w:rFonts w:eastAsia="Times New Roman" w:cs="Times New Roman"/>
          <w:lang w:val="en-US"/>
        </w:rPr>
        <w:t>javnom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sektoru</w:t>
      </w:r>
      <w:proofErr w:type="spellEnd"/>
      <w:r w:rsidRPr="00753F5E">
        <w:rPr>
          <w:rFonts w:eastAsia="Times New Roman" w:cs="Times New Roman"/>
          <w:lang w:val="en-US"/>
        </w:rPr>
        <w:t>;</w:t>
      </w:r>
    </w:p>
    <w:p w14:paraId="1BBFD717" w14:textId="77777777" w:rsidR="00753F5E" w:rsidRPr="00753F5E" w:rsidRDefault="00753F5E" w:rsidP="00753F5E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val="en-US"/>
        </w:rPr>
      </w:pPr>
      <w:proofErr w:type="spellStart"/>
      <w:r w:rsidRPr="00753F5E">
        <w:rPr>
          <w:rFonts w:eastAsia="Times New Roman" w:cs="Times New Roman"/>
          <w:lang w:val="en-US"/>
        </w:rPr>
        <w:t>Odlukom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Ustavnog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suda</w:t>
      </w:r>
      <w:proofErr w:type="spellEnd"/>
      <w:r w:rsidRPr="00753F5E">
        <w:rPr>
          <w:rFonts w:eastAsia="Times New Roman" w:cs="Times New Roman"/>
          <w:lang w:val="en-US"/>
        </w:rPr>
        <w:t xml:space="preserve"> Br. KO79/23.</w:t>
      </w:r>
    </w:p>
    <w:p w14:paraId="29AB4913" w14:textId="77777777" w:rsidR="00753F5E" w:rsidRPr="00753F5E" w:rsidRDefault="00753F5E" w:rsidP="00753F5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val="en-US"/>
        </w:rPr>
      </w:pPr>
      <w:r w:rsidRPr="00753F5E">
        <w:rPr>
          <w:rFonts w:eastAsia="Times New Roman" w:cs="Times New Roman"/>
          <w:lang w:val="en-US"/>
        </w:rPr>
        <w:t xml:space="preserve">Pre </w:t>
      </w:r>
      <w:proofErr w:type="spellStart"/>
      <w:r w:rsidRPr="00753F5E">
        <w:rPr>
          <w:rFonts w:eastAsia="Times New Roman" w:cs="Times New Roman"/>
          <w:lang w:val="en-US"/>
        </w:rPr>
        <w:t>imenovanja</w:t>
      </w:r>
      <w:proofErr w:type="spellEnd"/>
      <w:r w:rsidRPr="00753F5E">
        <w:rPr>
          <w:rFonts w:eastAsia="Times New Roman" w:cs="Times New Roman"/>
          <w:lang w:val="en-US"/>
        </w:rPr>
        <w:t xml:space="preserve">, </w:t>
      </w:r>
      <w:proofErr w:type="spellStart"/>
      <w:r w:rsidRPr="00753F5E">
        <w:rPr>
          <w:rFonts w:eastAsia="Times New Roman" w:cs="Times New Roman"/>
          <w:lang w:val="en-US"/>
        </w:rPr>
        <w:t>vrši</w:t>
      </w:r>
      <w:proofErr w:type="spellEnd"/>
      <w:r w:rsidRPr="00753F5E">
        <w:rPr>
          <w:rFonts w:eastAsia="Times New Roman" w:cs="Times New Roman"/>
          <w:lang w:val="en-US"/>
        </w:rPr>
        <w:t xml:space="preserve"> se </w:t>
      </w:r>
      <w:proofErr w:type="spellStart"/>
      <w:r w:rsidRPr="00753F5E">
        <w:rPr>
          <w:rFonts w:eastAsia="Times New Roman" w:cs="Times New Roman"/>
          <w:lang w:val="en-US"/>
        </w:rPr>
        <w:t>konačna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provera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ispunjenosti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zakonskih</w:t>
      </w:r>
      <w:proofErr w:type="spellEnd"/>
      <w:r w:rsidRPr="00753F5E">
        <w:rPr>
          <w:rFonts w:eastAsia="Times New Roman" w:cs="Times New Roman"/>
          <w:lang w:val="en-US"/>
        </w:rPr>
        <w:t xml:space="preserve"> i </w:t>
      </w:r>
      <w:proofErr w:type="spellStart"/>
      <w:r w:rsidRPr="00753F5E">
        <w:rPr>
          <w:rFonts w:eastAsia="Times New Roman" w:cs="Times New Roman"/>
          <w:lang w:val="en-US"/>
        </w:rPr>
        <w:t>administrativnih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uslova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putem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relevantne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dokumentacije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izabranih</w:t>
      </w:r>
      <w:proofErr w:type="spellEnd"/>
      <w:r w:rsidRPr="00753F5E">
        <w:rPr>
          <w:rFonts w:eastAsia="Times New Roman" w:cs="Times New Roman"/>
          <w:lang w:val="en-US"/>
        </w:rPr>
        <w:t xml:space="preserve"> </w:t>
      </w:r>
      <w:proofErr w:type="spellStart"/>
      <w:r w:rsidRPr="00753F5E">
        <w:rPr>
          <w:rFonts w:eastAsia="Times New Roman" w:cs="Times New Roman"/>
          <w:lang w:val="en-US"/>
        </w:rPr>
        <w:t>kandidata</w:t>
      </w:r>
      <w:proofErr w:type="spellEnd"/>
      <w:r w:rsidRPr="00753F5E">
        <w:rPr>
          <w:rFonts w:eastAsia="Times New Roman" w:cs="Times New Roman"/>
          <w:lang w:val="en-US"/>
        </w:rPr>
        <w:t>.</w:t>
      </w:r>
    </w:p>
    <w:p w14:paraId="2B1F2ED4" w14:textId="77777777" w:rsidR="00753F5E" w:rsidRPr="00753F5E" w:rsidRDefault="00753F5E" w:rsidP="00753F5E">
      <w:pPr>
        <w:jc w:val="both"/>
        <w:rPr>
          <w:rFonts w:asciiTheme="majorHAnsi" w:hAnsiTheme="majorHAnsi" w:cstheme="majorHAnsi"/>
          <w:lang w:val="sq-AL"/>
        </w:rPr>
      </w:pPr>
    </w:p>
    <w:p w14:paraId="2744B119" w14:textId="77777777" w:rsidR="009543E5" w:rsidRPr="00F06069" w:rsidRDefault="009543E5" w:rsidP="00753F5E">
      <w:pPr>
        <w:rPr>
          <w:rFonts w:asciiTheme="majorHAnsi" w:hAnsiTheme="majorHAnsi" w:cstheme="majorHAnsi"/>
          <w:lang w:val="sq-AL"/>
        </w:rPr>
      </w:pPr>
    </w:p>
    <w:sectPr w:rsidR="009543E5" w:rsidRPr="00F06069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C6A3" w14:textId="77777777" w:rsidR="00FB1195" w:rsidRDefault="00FB1195" w:rsidP="005A2F83">
      <w:pPr>
        <w:spacing w:after="0" w:line="240" w:lineRule="auto"/>
      </w:pPr>
      <w:r>
        <w:separator/>
      </w:r>
    </w:p>
  </w:endnote>
  <w:endnote w:type="continuationSeparator" w:id="0">
    <w:p w14:paraId="647BEB71" w14:textId="77777777" w:rsidR="00FB1195" w:rsidRDefault="00FB1195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608A" w14:textId="77777777" w:rsidR="00FB1195" w:rsidRDefault="00FB1195" w:rsidP="005A2F83">
      <w:pPr>
        <w:spacing w:after="0" w:line="240" w:lineRule="auto"/>
      </w:pPr>
      <w:r>
        <w:separator/>
      </w:r>
    </w:p>
  </w:footnote>
  <w:footnote w:type="continuationSeparator" w:id="0">
    <w:p w14:paraId="78EA64AA" w14:textId="77777777" w:rsidR="00FB1195" w:rsidRDefault="00FB1195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D0C06"/>
    <w:multiLevelType w:val="hybridMultilevel"/>
    <w:tmpl w:val="C9C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734D8"/>
    <w:multiLevelType w:val="multilevel"/>
    <w:tmpl w:val="E5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F5811"/>
    <w:multiLevelType w:val="hybridMultilevel"/>
    <w:tmpl w:val="7E7C00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4"/>
  </w:num>
  <w:num w:numId="9">
    <w:abstractNumId w:val="15"/>
  </w:num>
  <w:num w:numId="10">
    <w:abstractNumId w:val="10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6"/>
  </w:num>
  <w:num w:numId="16">
    <w:abstractNumId w:val="7"/>
  </w:num>
  <w:num w:numId="17">
    <w:abstractNumId w:val="9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2051"/>
    <w:rsid w:val="0040484A"/>
    <w:rsid w:val="00414378"/>
    <w:rsid w:val="00414FB7"/>
    <w:rsid w:val="00463A74"/>
    <w:rsid w:val="00464855"/>
    <w:rsid w:val="0047554E"/>
    <w:rsid w:val="00481999"/>
    <w:rsid w:val="00482116"/>
    <w:rsid w:val="004B629F"/>
    <w:rsid w:val="004C4806"/>
    <w:rsid w:val="004D1011"/>
    <w:rsid w:val="004E1B25"/>
    <w:rsid w:val="004F6CF3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36161"/>
    <w:rsid w:val="00747EC1"/>
    <w:rsid w:val="00753F5E"/>
    <w:rsid w:val="00755B3D"/>
    <w:rsid w:val="00770124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90467"/>
    <w:rsid w:val="00995F6D"/>
    <w:rsid w:val="009A383D"/>
    <w:rsid w:val="009B01D6"/>
    <w:rsid w:val="009B6CA6"/>
    <w:rsid w:val="009C3F39"/>
    <w:rsid w:val="009E220A"/>
    <w:rsid w:val="009F664A"/>
    <w:rsid w:val="00A07CF3"/>
    <w:rsid w:val="00A25A7B"/>
    <w:rsid w:val="00A372D9"/>
    <w:rsid w:val="00A81347"/>
    <w:rsid w:val="00A937CB"/>
    <w:rsid w:val="00AA1D8D"/>
    <w:rsid w:val="00AB0823"/>
    <w:rsid w:val="00AB25BA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70595"/>
    <w:rsid w:val="00D71A8A"/>
    <w:rsid w:val="00D83D5B"/>
    <w:rsid w:val="00D86CB2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92F89"/>
    <w:rsid w:val="00F94D78"/>
    <w:rsid w:val="00FB1195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63D811-FC60-4C16-9CB9-312239BF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2025-10-16T13:38:00Z</dcterms:created>
  <dcterms:modified xsi:type="dcterms:W3CDTF">2025-10-16T13:38:00Z</dcterms:modified>
  <cp:category/>
</cp:coreProperties>
</file>