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70A67A12" w14:textId="77777777" w:rsidR="00B93828" w:rsidRDefault="00B93828" w:rsidP="00B93828">
      <w:pPr>
        <w:jc w:val="both"/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t xml:space="preserve">Na </w:t>
      </w:r>
      <w:proofErr w:type="spellStart"/>
      <w:r>
        <w:rPr>
          <w:rFonts w:asciiTheme="majorHAnsi" w:hAnsiTheme="majorHAnsi" w:cstheme="majorHAnsi"/>
          <w:b/>
          <w:lang w:val="sq-AL"/>
        </w:rPr>
        <w:t>osnovu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člana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8 </w:t>
      </w:r>
      <w:proofErr w:type="spellStart"/>
      <w:r>
        <w:rPr>
          <w:rFonts w:asciiTheme="majorHAnsi" w:hAnsiTheme="majorHAnsi" w:cstheme="majorHAnsi"/>
          <w:b/>
          <w:lang w:val="sq-AL"/>
        </w:rPr>
        <w:t>Zakona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br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. 03/L-212 o </w:t>
      </w:r>
      <w:proofErr w:type="spellStart"/>
      <w:r>
        <w:rPr>
          <w:rFonts w:asciiTheme="majorHAnsi" w:hAnsiTheme="majorHAnsi" w:cstheme="majorHAnsi"/>
          <w:b/>
          <w:lang w:val="sq-AL"/>
        </w:rPr>
        <w:t>Radu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Odnosima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Pružaoca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Mestima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sq-AL"/>
        </w:rPr>
        <w:t>Opisima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Poslova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Naknadama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KANS-a; </w:t>
      </w:r>
      <w:proofErr w:type="spellStart"/>
      <w:r>
        <w:rPr>
          <w:rFonts w:asciiTheme="majorHAnsi" w:hAnsiTheme="majorHAnsi" w:cstheme="majorHAnsi"/>
          <w:b/>
          <w:lang w:val="sq-AL"/>
        </w:rPr>
        <w:t>Pružalac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(KANS), </w:t>
      </w:r>
      <w:proofErr w:type="spellStart"/>
      <w:r>
        <w:rPr>
          <w:rFonts w:asciiTheme="majorHAnsi" w:hAnsiTheme="majorHAnsi" w:cstheme="majorHAnsi"/>
          <w:b/>
          <w:lang w:val="sq-AL"/>
        </w:rPr>
        <w:t>objavljuje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sledeći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oglas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za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radno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mesto:</w:t>
      </w:r>
    </w:p>
    <w:p w14:paraId="143074C1" w14:textId="77777777" w:rsidR="0060085E" w:rsidRPr="00F06069" w:rsidRDefault="0060085E" w:rsidP="0060085E">
      <w:pPr>
        <w:jc w:val="center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INTERN</w:t>
      </w:r>
      <w:r>
        <w:rPr>
          <w:rFonts w:asciiTheme="majorHAnsi" w:hAnsiTheme="majorHAnsi" w:cstheme="majorHAnsi"/>
          <w:b/>
          <w:lang w:val="sq-AL"/>
        </w:rPr>
        <w:t>I</w:t>
      </w:r>
      <w:r w:rsidRPr="00F06069">
        <w:rPr>
          <w:rFonts w:asciiTheme="majorHAnsi" w:hAnsiTheme="majorHAnsi" w:cstheme="majorHAnsi"/>
          <w:b/>
          <w:lang w:val="sq-AL"/>
        </w:rPr>
        <w:t xml:space="preserve"> KONKUR</w:t>
      </w:r>
      <w:r>
        <w:rPr>
          <w:rFonts w:asciiTheme="majorHAnsi" w:hAnsiTheme="majorHAnsi" w:cstheme="majorHAnsi"/>
          <w:b/>
          <w:lang w:val="sq-AL"/>
        </w:rPr>
        <w:t>S</w:t>
      </w:r>
    </w:p>
    <w:p w14:paraId="52727ED8" w14:textId="77777777" w:rsidR="00C17210" w:rsidRPr="0060085E" w:rsidRDefault="00C17210" w:rsidP="0060085E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3DBE7085" w:rsidR="00C17210" w:rsidRPr="0060085E" w:rsidRDefault="00C17210" w:rsidP="0060085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60085E">
        <w:rPr>
          <w:rFonts w:asciiTheme="majorHAnsi" w:hAnsiTheme="majorHAnsi" w:cstheme="majorHAnsi"/>
          <w:b/>
          <w:lang w:val="sq-AL"/>
        </w:rPr>
        <w:t>Organizaci</w:t>
      </w:r>
      <w:r w:rsidR="0060085E" w:rsidRPr="0060085E">
        <w:rPr>
          <w:rFonts w:asciiTheme="majorHAnsi" w:hAnsiTheme="majorHAnsi" w:cstheme="majorHAnsi"/>
          <w:b/>
          <w:lang w:val="sq-AL"/>
        </w:rPr>
        <w:t>ona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 jedinica: </w:t>
      </w:r>
      <w:r w:rsidR="0060085E">
        <w:rPr>
          <w:rFonts w:asciiTheme="majorHAnsi" w:hAnsiTheme="majorHAnsi" w:cstheme="majorHAnsi"/>
          <w:b/>
          <w:lang w:val="sq-AL"/>
        </w:rPr>
        <w:t xml:space="preserve">             </w:t>
      </w:r>
      <w:proofErr w:type="spellStart"/>
      <w:r w:rsidR="0060085E" w:rsidRPr="0060085E">
        <w:rPr>
          <w:rFonts w:asciiTheme="majorHAnsi" w:hAnsiTheme="majorHAnsi" w:cstheme="majorHAnsi"/>
          <w:lang w:val="sq-AL"/>
        </w:rPr>
        <w:t>Departman</w:t>
      </w:r>
      <w:proofErr w:type="spellEnd"/>
      <w:r w:rsidR="0060085E" w:rsidRPr="0060085E">
        <w:rPr>
          <w:rFonts w:asciiTheme="majorHAnsi" w:hAnsiTheme="majorHAnsi" w:cstheme="majorHAnsi"/>
          <w:lang w:val="sq-AL"/>
        </w:rPr>
        <w:t xml:space="preserve"> AIS-s</w:t>
      </w:r>
    </w:p>
    <w:p w14:paraId="25413715" w14:textId="3B44915F" w:rsidR="00242F10" w:rsidRPr="0060085E" w:rsidRDefault="00242F10" w:rsidP="0060085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60085E">
        <w:rPr>
          <w:rFonts w:asciiTheme="majorHAnsi" w:hAnsiTheme="majorHAnsi" w:cstheme="majorHAnsi"/>
          <w:b/>
          <w:lang w:val="sq-AL"/>
        </w:rPr>
        <w:t>Naziv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60085E">
        <w:rPr>
          <w:rFonts w:asciiTheme="majorHAnsi" w:hAnsiTheme="majorHAnsi" w:cstheme="majorHAnsi"/>
          <w:b/>
          <w:lang w:val="sq-AL"/>
        </w:rPr>
        <w:t>radnog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60085E">
        <w:rPr>
          <w:rFonts w:asciiTheme="majorHAnsi" w:hAnsiTheme="majorHAnsi" w:cstheme="majorHAnsi"/>
          <w:b/>
          <w:lang w:val="sq-AL"/>
        </w:rPr>
        <w:t>mjesta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: </w:t>
      </w:r>
      <w:r w:rsidR="0060085E">
        <w:rPr>
          <w:rFonts w:asciiTheme="majorHAnsi" w:hAnsiTheme="majorHAnsi" w:cstheme="majorHAnsi"/>
          <w:b/>
          <w:lang w:val="sq-AL"/>
        </w:rPr>
        <w:t xml:space="preserve">                 </w:t>
      </w:r>
      <w:proofErr w:type="spellStart"/>
      <w:r w:rsidRPr="0060085E">
        <w:rPr>
          <w:rFonts w:asciiTheme="majorHAnsi" w:hAnsiTheme="majorHAnsi" w:cstheme="majorHAnsi"/>
          <w:lang w:val="sq-AL"/>
        </w:rPr>
        <w:t>Rukovodilac</w:t>
      </w:r>
      <w:proofErr w:type="spellEnd"/>
      <w:r w:rsidRPr="006008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0085E">
        <w:rPr>
          <w:rFonts w:asciiTheme="majorHAnsi" w:hAnsiTheme="majorHAnsi" w:cstheme="majorHAnsi"/>
          <w:lang w:val="sq-AL"/>
        </w:rPr>
        <w:t>Odjeljenja</w:t>
      </w:r>
      <w:proofErr w:type="spellEnd"/>
      <w:r w:rsidRPr="006008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0085E">
        <w:rPr>
          <w:rFonts w:asciiTheme="majorHAnsi" w:hAnsiTheme="majorHAnsi" w:cstheme="majorHAnsi"/>
          <w:lang w:val="sq-AL"/>
        </w:rPr>
        <w:t>za</w:t>
      </w:r>
      <w:proofErr w:type="spellEnd"/>
      <w:r w:rsidRPr="006008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887193" w:rsidRPr="0060085E">
        <w:rPr>
          <w:rFonts w:asciiTheme="majorHAnsi" w:hAnsiTheme="majorHAnsi" w:cstheme="majorHAnsi"/>
          <w:lang w:val="sq-AL"/>
        </w:rPr>
        <w:t>vazduhoplovne</w:t>
      </w:r>
      <w:proofErr w:type="spellEnd"/>
      <w:r w:rsidR="00887193" w:rsidRPr="0060085E">
        <w:rPr>
          <w:rFonts w:asciiTheme="majorHAnsi" w:hAnsiTheme="majorHAnsi" w:cstheme="majorHAnsi"/>
          <w:lang w:val="sq-AL"/>
        </w:rPr>
        <w:t xml:space="preserve"> informacione </w:t>
      </w:r>
      <w:proofErr w:type="spellStart"/>
      <w:r w:rsidR="00887193" w:rsidRPr="0060085E">
        <w:rPr>
          <w:rFonts w:asciiTheme="majorHAnsi" w:hAnsiTheme="majorHAnsi" w:cstheme="majorHAnsi"/>
          <w:lang w:val="sq-AL"/>
        </w:rPr>
        <w:t>usluge</w:t>
      </w:r>
      <w:proofErr w:type="spellEnd"/>
    </w:p>
    <w:p w14:paraId="4D184151" w14:textId="00003C88" w:rsidR="00E5257C" w:rsidRPr="0060085E" w:rsidRDefault="00E5257C" w:rsidP="0060085E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60085E">
        <w:rPr>
          <w:rFonts w:asciiTheme="majorHAnsi" w:hAnsiTheme="majorHAnsi" w:cstheme="majorHAnsi"/>
          <w:b/>
          <w:lang w:val="sq-AL"/>
        </w:rPr>
        <w:t>Referentni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 broj: </w:t>
      </w:r>
      <w:r w:rsidR="0060085E">
        <w:rPr>
          <w:rFonts w:asciiTheme="majorHAnsi" w:hAnsiTheme="majorHAnsi" w:cstheme="majorHAnsi"/>
          <w:b/>
          <w:lang w:val="sq-AL"/>
        </w:rPr>
        <w:t xml:space="preserve">                          </w:t>
      </w:r>
      <w:r w:rsidRPr="0060085E">
        <w:rPr>
          <w:rFonts w:asciiTheme="majorHAnsi" w:hAnsiTheme="majorHAnsi" w:cstheme="majorHAnsi"/>
          <w:lang w:val="sq-AL"/>
        </w:rPr>
        <w:t>KANS/REK/008-2025</w:t>
      </w:r>
    </w:p>
    <w:p w14:paraId="31B61FBA" w14:textId="05FCF0E3" w:rsidR="00242F10" w:rsidRPr="0060085E" w:rsidRDefault="00242F10" w:rsidP="0060085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60085E">
        <w:rPr>
          <w:rFonts w:asciiTheme="majorHAnsi" w:hAnsiTheme="majorHAnsi" w:cstheme="majorHAnsi"/>
          <w:b/>
          <w:lang w:val="sq-AL"/>
        </w:rPr>
        <w:t>Broj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60085E">
        <w:rPr>
          <w:rFonts w:asciiTheme="majorHAnsi" w:hAnsiTheme="majorHAnsi" w:cstheme="majorHAnsi"/>
          <w:b/>
          <w:lang w:val="sq-AL"/>
        </w:rPr>
        <w:t>pozicija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: </w:t>
      </w:r>
      <w:r w:rsidR="0060085E">
        <w:rPr>
          <w:rFonts w:asciiTheme="majorHAnsi" w:hAnsiTheme="majorHAnsi" w:cstheme="majorHAnsi"/>
          <w:b/>
          <w:lang w:val="sq-AL"/>
        </w:rPr>
        <w:t xml:space="preserve">                               </w:t>
      </w:r>
      <w:r w:rsidRPr="0060085E">
        <w:rPr>
          <w:rFonts w:asciiTheme="majorHAnsi" w:hAnsiTheme="majorHAnsi" w:cstheme="majorHAnsi"/>
          <w:lang w:val="sq-AL"/>
        </w:rPr>
        <w:t>1 (</w:t>
      </w:r>
      <w:proofErr w:type="spellStart"/>
      <w:r w:rsidRPr="0060085E">
        <w:rPr>
          <w:rFonts w:asciiTheme="majorHAnsi" w:hAnsiTheme="majorHAnsi" w:cstheme="majorHAnsi"/>
          <w:lang w:val="sq-AL"/>
        </w:rPr>
        <w:t>jedna</w:t>
      </w:r>
      <w:proofErr w:type="spellEnd"/>
      <w:r w:rsidRPr="0060085E">
        <w:rPr>
          <w:rFonts w:asciiTheme="majorHAnsi" w:hAnsiTheme="majorHAnsi" w:cstheme="majorHAnsi"/>
          <w:lang w:val="sq-AL"/>
        </w:rPr>
        <w:t>)</w:t>
      </w:r>
    </w:p>
    <w:p w14:paraId="6DF21010" w14:textId="48F43EAC" w:rsidR="00242F10" w:rsidRPr="0060085E" w:rsidRDefault="00242F10" w:rsidP="0060085E">
      <w:pPr>
        <w:spacing w:after="0" w:line="240" w:lineRule="auto"/>
        <w:jc w:val="both"/>
        <w:rPr>
          <w:rFonts w:asciiTheme="majorHAnsi" w:hAnsiTheme="majorHAnsi" w:cstheme="majorHAnsi"/>
          <w:color w:val="FF0000"/>
          <w:lang w:val="sq-AL"/>
        </w:rPr>
      </w:pPr>
      <w:proofErr w:type="spellStart"/>
      <w:r w:rsidRPr="0060085E">
        <w:rPr>
          <w:rFonts w:asciiTheme="majorHAnsi" w:hAnsiTheme="majorHAnsi" w:cstheme="majorHAnsi"/>
          <w:b/>
          <w:lang w:val="sq-AL"/>
        </w:rPr>
        <w:t>Koeficijent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: </w:t>
      </w:r>
      <w:r w:rsidR="0060085E">
        <w:rPr>
          <w:rFonts w:asciiTheme="majorHAnsi" w:hAnsiTheme="majorHAnsi" w:cstheme="majorHAnsi"/>
          <w:b/>
          <w:lang w:val="sq-AL"/>
        </w:rPr>
        <w:t xml:space="preserve">                                  </w:t>
      </w:r>
      <w:r w:rsidRPr="0060085E">
        <w:rPr>
          <w:rFonts w:asciiTheme="majorHAnsi" w:hAnsiTheme="majorHAnsi" w:cstheme="majorHAnsi"/>
          <w:lang w:val="sq-AL"/>
        </w:rPr>
        <w:t>8,57</w:t>
      </w:r>
    </w:p>
    <w:p w14:paraId="5445F50D" w14:textId="2B6C0B89" w:rsidR="00B26618" w:rsidRPr="0060085E" w:rsidRDefault="00B26618" w:rsidP="0060085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60085E">
        <w:rPr>
          <w:rFonts w:asciiTheme="majorHAnsi" w:hAnsiTheme="majorHAnsi" w:cstheme="majorHAnsi"/>
          <w:b/>
          <w:lang w:val="sq-AL"/>
        </w:rPr>
        <w:t>Kategorija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: </w:t>
      </w:r>
      <w:r w:rsidR="0060085E">
        <w:rPr>
          <w:rFonts w:asciiTheme="majorHAnsi" w:hAnsiTheme="majorHAnsi" w:cstheme="majorHAnsi"/>
          <w:b/>
          <w:lang w:val="sq-AL"/>
        </w:rPr>
        <w:t xml:space="preserve">                                   </w:t>
      </w:r>
      <w:proofErr w:type="spellStart"/>
      <w:r w:rsidR="0060085E" w:rsidRPr="0060085E">
        <w:rPr>
          <w:rFonts w:asciiTheme="majorHAnsi" w:hAnsiTheme="majorHAnsi" w:cstheme="majorHAnsi"/>
          <w:lang w:val="sq-AL"/>
        </w:rPr>
        <w:t>Srednji</w:t>
      </w:r>
      <w:proofErr w:type="spellEnd"/>
      <w:r w:rsidR="0060085E" w:rsidRPr="006008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60085E" w:rsidRPr="0060085E">
        <w:rPr>
          <w:rFonts w:asciiTheme="majorHAnsi" w:hAnsiTheme="majorHAnsi" w:cstheme="majorHAnsi"/>
          <w:lang w:val="sq-AL"/>
        </w:rPr>
        <w:t>nivo</w:t>
      </w:r>
      <w:proofErr w:type="spellEnd"/>
      <w:r w:rsidR="0060085E" w:rsidRPr="006008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60085E" w:rsidRPr="0060085E">
        <w:rPr>
          <w:rFonts w:asciiTheme="majorHAnsi" w:hAnsiTheme="majorHAnsi" w:cstheme="majorHAnsi"/>
          <w:lang w:val="sq-AL"/>
        </w:rPr>
        <w:t>menadžmenta</w:t>
      </w:r>
      <w:proofErr w:type="spellEnd"/>
    </w:p>
    <w:p w14:paraId="32EBE3E9" w14:textId="286C598F" w:rsidR="00242F10" w:rsidRPr="0060085E" w:rsidRDefault="00E05520" w:rsidP="0060085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60085E">
        <w:rPr>
          <w:rFonts w:asciiTheme="majorHAnsi" w:hAnsiTheme="majorHAnsi" w:cstheme="majorHAnsi"/>
          <w:b/>
          <w:lang w:val="sq-AL"/>
        </w:rPr>
        <w:t>Vrsta</w:t>
      </w:r>
      <w:proofErr w:type="spellEnd"/>
      <w:r w:rsidRPr="0060085E">
        <w:rPr>
          <w:rFonts w:asciiTheme="majorHAnsi" w:hAnsiTheme="majorHAnsi" w:cstheme="majorHAnsi"/>
          <w:b/>
          <w:lang w:val="sq-AL"/>
        </w:rPr>
        <w:t xml:space="preserve"> pozicije </w:t>
      </w:r>
      <w:r w:rsidR="00B26618" w:rsidRPr="0060085E">
        <w:rPr>
          <w:rFonts w:asciiTheme="majorHAnsi" w:hAnsiTheme="majorHAnsi" w:cstheme="majorHAnsi"/>
          <w:lang w:val="sq-AL"/>
        </w:rPr>
        <w:t xml:space="preserve">: </w:t>
      </w:r>
      <w:r w:rsidR="0060085E">
        <w:rPr>
          <w:rFonts w:asciiTheme="majorHAnsi" w:hAnsiTheme="majorHAnsi" w:cstheme="majorHAnsi"/>
          <w:lang w:val="sq-AL"/>
        </w:rPr>
        <w:t xml:space="preserve">                            </w:t>
      </w:r>
      <w:proofErr w:type="spellStart"/>
      <w:r w:rsidR="00242F10" w:rsidRPr="0060085E">
        <w:rPr>
          <w:rFonts w:asciiTheme="majorHAnsi" w:hAnsiTheme="majorHAnsi" w:cstheme="majorHAnsi"/>
          <w:lang w:val="sq-AL"/>
        </w:rPr>
        <w:t>Stalni</w:t>
      </w:r>
      <w:proofErr w:type="spellEnd"/>
      <w:r w:rsidR="00E5257C" w:rsidRPr="0060085E">
        <w:rPr>
          <w:rFonts w:asciiTheme="majorHAnsi" w:hAnsiTheme="majorHAnsi" w:cstheme="majorHAnsi"/>
          <w:lang w:val="sq-AL"/>
        </w:rPr>
        <w:t xml:space="preserve"> </w:t>
      </w:r>
    </w:p>
    <w:p w14:paraId="467720A3" w14:textId="5FB48556" w:rsidR="0088260B" w:rsidRPr="0060085E" w:rsidRDefault="0088260B" w:rsidP="0060085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b/>
          <w:lang w:val="sq-AL"/>
        </w:rPr>
        <w:t xml:space="preserve">Rok za prijavu </w:t>
      </w:r>
      <w:r w:rsidRPr="0060085E">
        <w:rPr>
          <w:rFonts w:asciiTheme="majorHAnsi" w:hAnsiTheme="majorHAnsi" w:cstheme="majorHAnsi"/>
          <w:lang w:val="sq-AL"/>
        </w:rPr>
        <w:t>:</w:t>
      </w:r>
      <w:r w:rsidRPr="0060085E">
        <w:rPr>
          <w:rFonts w:asciiTheme="majorHAnsi" w:hAnsiTheme="majorHAnsi" w:cstheme="majorHAnsi"/>
          <w:lang w:val="sq-AL"/>
        </w:rPr>
        <w:tab/>
      </w:r>
      <w:r w:rsidR="0060085E">
        <w:rPr>
          <w:rFonts w:asciiTheme="majorHAnsi" w:hAnsiTheme="majorHAnsi" w:cstheme="majorHAnsi"/>
          <w:lang w:val="sq-AL"/>
        </w:rPr>
        <w:t xml:space="preserve">                         </w:t>
      </w:r>
      <w:r w:rsidRPr="0060085E">
        <w:rPr>
          <w:rFonts w:asciiTheme="majorHAnsi" w:hAnsiTheme="majorHAnsi" w:cstheme="majorHAnsi"/>
          <w:lang w:val="sq-AL"/>
        </w:rPr>
        <w:t xml:space="preserve"> </w:t>
      </w:r>
      <w:r w:rsidR="0005108B" w:rsidRPr="0060085E">
        <w:rPr>
          <w:rFonts w:asciiTheme="majorHAnsi" w:hAnsiTheme="majorHAnsi" w:cstheme="majorHAnsi"/>
          <w:lang w:val="sq-AL"/>
        </w:rPr>
        <w:t>17.10.2025.-31.10.2025.</w:t>
      </w:r>
    </w:p>
    <w:p w14:paraId="32C2220D" w14:textId="77777777" w:rsidR="008F31AE" w:rsidRPr="0060085E" w:rsidRDefault="008F31AE" w:rsidP="0060085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8804D2B" w:rsidR="00686631" w:rsidRPr="0060085E" w:rsidRDefault="003434F5" w:rsidP="0060085E">
      <w:pPr>
        <w:spacing w:line="240" w:lineRule="auto"/>
        <w:rPr>
          <w:rFonts w:asciiTheme="majorHAnsi" w:hAnsiTheme="majorHAnsi" w:cstheme="majorHAnsi"/>
          <w:b/>
          <w:lang w:val="sq-AL"/>
        </w:rPr>
      </w:pPr>
      <w:r w:rsidRPr="0060085E">
        <w:rPr>
          <w:rFonts w:asciiTheme="majorHAnsi" w:hAnsiTheme="majorHAnsi" w:cstheme="majorHAnsi"/>
          <w:b/>
          <w:lang w:val="sq-AL"/>
        </w:rPr>
        <w:t>Namjena radnog mjesta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5459C9" w:rsidRPr="0060085E" w14:paraId="23469729" w14:textId="77777777" w:rsidTr="005459C9">
        <w:trPr>
          <w:trHeight w:val="216"/>
        </w:trPr>
        <w:tc>
          <w:tcPr>
            <w:tcW w:w="8749" w:type="dxa"/>
          </w:tcPr>
          <w:p w14:paraId="074954CB" w14:textId="466DE046" w:rsidR="005459C9" w:rsidRPr="0060085E" w:rsidRDefault="00887193" w:rsidP="009A0AC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Osigurati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organizaciju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,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nadzor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i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upravljanje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AIS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operacijama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kako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bi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se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usluge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aeronautičkog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informisanja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pružale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u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skladu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sa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standardima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i propisima ICAO-a i EUROCONTROL-a.</w:t>
            </w:r>
          </w:p>
        </w:tc>
      </w:tr>
    </w:tbl>
    <w:p w14:paraId="6D57B5D6" w14:textId="77777777" w:rsidR="00C17D4B" w:rsidRPr="0060085E" w:rsidRDefault="00C17D4B" w:rsidP="0060085E">
      <w:pPr>
        <w:pStyle w:val="ListParagraph"/>
        <w:spacing w:line="240" w:lineRule="auto"/>
        <w:rPr>
          <w:rFonts w:asciiTheme="majorHAnsi" w:hAnsiTheme="majorHAnsi" w:cstheme="majorHAnsi"/>
          <w:b/>
          <w:lang w:val="sq-AL"/>
        </w:rPr>
      </w:pPr>
    </w:p>
    <w:p w14:paraId="5D7DAA10" w14:textId="0DCADA9C" w:rsidR="003948D2" w:rsidRPr="0060085E" w:rsidRDefault="003434F5" w:rsidP="0060085E">
      <w:pPr>
        <w:spacing w:line="240" w:lineRule="auto"/>
        <w:rPr>
          <w:rFonts w:asciiTheme="majorHAnsi" w:hAnsiTheme="majorHAnsi" w:cstheme="majorHAnsi"/>
          <w:b/>
          <w:lang w:val="sq-AL"/>
        </w:rPr>
      </w:pPr>
      <w:r w:rsidRPr="0060085E">
        <w:rPr>
          <w:rFonts w:asciiTheme="majorHAnsi" w:hAnsiTheme="majorHAnsi" w:cstheme="majorHAnsi"/>
          <w:b/>
          <w:lang w:val="sq-AL"/>
        </w:rPr>
        <w:t>Dužnosti i odgovornosti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16"/>
      </w:tblGrid>
      <w:tr w:rsidR="002C1714" w:rsidRPr="0060085E" w14:paraId="05CEF42A" w14:textId="77777777" w:rsidTr="005659FE">
        <w:trPr>
          <w:trHeight w:val="1854"/>
        </w:trPr>
        <w:tc>
          <w:tcPr>
            <w:tcW w:w="8416" w:type="dxa"/>
          </w:tcPr>
          <w:p w14:paraId="76F775F6" w14:textId="77777777" w:rsidR="002C1714" w:rsidRPr="0060085E" w:rsidRDefault="002C1714" w:rsidP="00600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sq-AL"/>
              </w:rPr>
            </w:pPr>
          </w:p>
          <w:p w14:paraId="595E5A73" w14:textId="77777777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Vođenje i nadzor aktivnosti jedinica ARO, NOF i AIP unutar strukture odjela AIS-a, osiguravanje i definiranje da se zadaci i odgovornosti za ove jedinice ispunjavaju u skladu sa standardnim operativnim procedurama, ugovorom o radu, kao i važećim nacionalnim i međunarodnim pravilima i propisima;</w:t>
            </w:r>
          </w:p>
          <w:p w14:paraId="13C0CDEA" w14:textId="77777777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Osigurati odgovarajuću raspodjelu odgovornosti i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radnog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opterećenja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zaposlenih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,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kao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i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implementaciju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zahtjeva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kvaliteta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i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sigurnosti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u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vazduhoplovnim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informacionim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službama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;</w:t>
            </w:r>
          </w:p>
          <w:p w14:paraId="66A83F34" w14:textId="77777777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Utvrđivanje potreba za osobljem, obukom ili dodatnim operativnim procedurama kako bi se osigurala efikasnost i kontinuirano poboljšanje AIS usluga;</w:t>
            </w:r>
          </w:p>
          <w:p w14:paraId="5F8DACBE" w14:textId="77777777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Sistematsko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izvještavanje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u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skladu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sa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hijerarhijskom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strukturom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KANS-a i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nadzor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projekata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</w:t>
            </w:r>
            <w:proofErr w:type="spellStart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odjela</w:t>
            </w:r>
            <w:proofErr w:type="spellEnd"/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 xml:space="preserve"> AIS-a, osiguravajući ispunjenje definiranih ciljeva i standarda;</w:t>
            </w:r>
          </w:p>
          <w:p w14:paraId="5928E2B8" w14:textId="77777777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Razvoj i održavanje AIS operativnog priručnika i radnih procedura;</w:t>
            </w:r>
          </w:p>
          <w:p w14:paraId="108E83B0" w14:textId="091F05D0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Procjena kompetencija za osoblje AIS-a, priprema mjesečnih rasporeda, godišnjih rasporeda odmora i planiranje budžeta za obuku osoblja u saradnji s jedinicom za obuku;</w:t>
            </w:r>
          </w:p>
          <w:p w14:paraId="465EBE6B" w14:textId="77777777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lastRenderedPageBreak/>
              <w:t>Obavljati dužnosti i odgovornosti AIP/NOF/ARO službenika prema potrebi;</w:t>
            </w:r>
          </w:p>
          <w:p w14:paraId="3BBBF3A6" w14:textId="77777777" w:rsidR="00887193" w:rsidRPr="0060085E" w:rsidRDefault="00887193" w:rsidP="009A0A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lang w:val="sq-AL"/>
              </w:rPr>
            </w:pPr>
            <w:r w:rsidRPr="0060085E">
              <w:rPr>
                <w:rFonts w:asciiTheme="majorHAnsi" w:hAnsiTheme="majorHAnsi" w:cstheme="majorHAnsi"/>
                <w:color w:val="000000"/>
                <w:lang w:val="sq-AL"/>
              </w:rPr>
              <w:t>Također obavlja i druge poslove u okviru svog djelokruga koje mu može zatražiti nadzornik.</w:t>
            </w:r>
          </w:p>
          <w:p w14:paraId="47A181EB" w14:textId="77777777" w:rsidR="00B3163C" w:rsidRPr="0060085E" w:rsidRDefault="00B3163C" w:rsidP="0060085E">
            <w:pPr>
              <w:spacing w:line="240" w:lineRule="auto"/>
              <w:rPr>
                <w:rFonts w:asciiTheme="majorHAnsi" w:hAnsiTheme="majorHAnsi" w:cstheme="majorHAnsi"/>
                <w:b/>
                <w:lang w:val="sq-AL"/>
              </w:rPr>
            </w:pPr>
          </w:p>
          <w:p w14:paraId="01E9B056" w14:textId="0203BE6F" w:rsidR="002C1714" w:rsidRPr="0060085E" w:rsidRDefault="00B3163C" w:rsidP="0060085E">
            <w:pPr>
              <w:spacing w:line="240" w:lineRule="auto"/>
              <w:rPr>
                <w:rFonts w:asciiTheme="majorHAnsi" w:hAnsiTheme="majorHAnsi" w:cstheme="majorHAnsi"/>
                <w:b/>
                <w:lang w:val="sq-AL"/>
              </w:rPr>
            </w:pPr>
            <w:r w:rsidRPr="0060085E">
              <w:rPr>
                <w:rFonts w:asciiTheme="majorHAnsi" w:hAnsiTheme="majorHAnsi" w:cstheme="majorHAnsi"/>
                <w:b/>
                <w:lang w:val="sq-AL"/>
              </w:rPr>
              <w:t>Opći uslovi</w:t>
            </w:r>
          </w:p>
        </w:tc>
      </w:tr>
    </w:tbl>
    <w:p w14:paraId="65FBB7CA" w14:textId="77777777" w:rsidR="008121E3" w:rsidRPr="0060085E" w:rsidRDefault="00B54F3E" w:rsidP="009A0AC7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lastRenderedPageBreak/>
        <w:t xml:space="preserve">Biti </w:t>
      </w:r>
      <w:r w:rsidR="008121E3" w:rsidRPr="0060085E">
        <w:rPr>
          <w:rFonts w:asciiTheme="majorHAnsi" w:hAnsiTheme="majorHAnsi" w:cstheme="majorHAnsi"/>
          <w:lang w:val="sq-AL"/>
        </w:rPr>
        <w:t>državljanin Republike Kosovo;</w:t>
      </w:r>
    </w:p>
    <w:p w14:paraId="04C6A2C5" w14:textId="77777777" w:rsidR="008121E3" w:rsidRPr="0060085E" w:rsidRDefault="00B54F3E" w:rsidP="009A0AC7">
      <w:pPr>
        <w:pStyle w:val="ListBulle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Imaju punu sposobnost djelovanja;</w:t>
      </w:r>
    </w:p>
    <w:p w14:paraId="535EFFA3" w14:textId="77777777" w:rsidR="008121E3" w:rsidRPr="0060085E" w:rsidRDefault="00B54F3E" w:rsidP="009A0AC7">
      <w:pPr>
        <w:pStyle w:val="ListBulle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Da tečno govori jedan od službenih jezika, u skladu sa relevantnim Zakonom o jezicima;</w:t>
      </w:r>
    </w:p>
    <w:p w14:paraId="7E81E029" w14:textId="77777777" w:rsidR="008121E3" w:rsidRPr="0060085E" w:rsidRDefault="00B54F3E" w:rsidP="009A0AC7">
      <w:pPr>
        <w:pStyle w:val="ListBulle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Biti medicinski sposoban za obavljanje odgovarajućeg zadatka;</w:t>
      </w:r>
    </w:p>
    <w:p w14:paraId="57817DD4" w14:textId="77777777" w:rsidR="008121E3" w:rsidRPr="0060085E" w:rsidRDefault="00B54F3E" w:rsidP="009A0AC7">
      <w:pPr>
        <w:pStyle w:val="ListBulle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Da ne bude pravosnažno osuđen za umišljajno izvršenje krivičnog djela;</w:t>
      </w:r>
    </w:p>
    <w:p w14:paraId="1DC50E73" w14:textId="77777777" w:rsidR="008121E3" w:rsidRPr="0060085E" w:rsidRDefault="00B54F3E" w:rsidP="009A0AC7">
      <w:pPr>
        <w:pStyle w:val="ListBulle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Posjeduje nivo obrazovanja i radno iskustvo potreban za poziciju;</w:t>
      </w:r>
    </w:p>
    <w:p w14:paraId="2BC822DA" w14:textId="3C208004" w:rsidR="008F2464" w:rsidRPr="0060085E" w:rsidRDefault="00B54F3E" w:rsidP="009A0AC7">
      <w:pPr>
        <w:pStyle w:val="ListBulle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Uspješno položiti procedure prijema, u skladu sa zakonom i drugim aktima propisanim zakonom.</w:t>
      </w:r>
    </w:p>
    <w:p w14:paraId="5F2C2083" w14:textId="75403ED4" w:rsidR="00530A33" w:rsidRPr="0060085E" w:rsidRDefault="00530A33" w:rsidP="00600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60085E">
        <w:rPr>
          <w:rFonts w:asciiTheme="majorHAnsi" w:hAnsiTheme="majorHAnsi" w:cstheme="majorHAnsi"/>
          <w:b/>
          <w:lang w:val="sq-AL"/>
        </w:rPr>
        <w:t>Potrebne kvalifikacije i vještine</w:t>
      </w:r>
    </w:p>
    <w:p w14:paraId="3CB7441A" w14:textId="77777777" w:rsidR="00530A33" w:rsidRPr="0060085E" w:rsidRDefault="00530A33" w:rsidP="00600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lang w:val="sq-AL"/>
        </w:rPr>
      </w:pPr>
    </w:p>
    <w:p w14:paraId="4709AA3C" w14:textId="77777777" w:rsidR="00887193" w:rsidRPr="0060085E" w:rsidRDefault="00887193" w:rsidP="009A0AC7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Posjeduje specijaliziranu obuku za AIS/ATM (ICAO/EUROCONTROL);</w:t>
      </w:r>
    </w:p>
    <w:p w14:paraId="58D4936A" w14:textId="77777777" w:rsidR="00887193" w:rsidRPr="0060085E" w:rsidRDefault="00887193" w:rsidP="009A0AC7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Posjeduje znanje o nacionalnim i međunarodnim propisima i standardima;</w:t>
      </w:r>
    </w:p>
    <w:p w14:paraId="6E283E9E" w14:textId="77777777" w:rsidR="00887193" w:rsidRPr="0060085E" w:rsidRDefault="00887193" w:rsidP="009A0AC7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Posjeduju komunikacijske vještine, s iskustvom u nadzoru timova i upravljanju složenim projektima kako bi izgradili i održavali profesionalne odnose s internim i eksternim zainteresovanim stranama;</w:t>
      </w:r>
    </w:p>
    <w:p w14:paraId="18F72FEF" w14:textId="77777777" w:rsidR="00887193" w:rsidRPr="0060085E" w:rsidRDefault="00887193" w:rsidP="009A0AC7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Posjeduje znanje engleskog jezika i avijacijske terminologije;</w:t>
      </w:r>
    </w:p>
    <w:p w14:paraId="5DF6931A" w14:textId="77777777" w:rsidR="00887193" w:rsidRPr="0060085E" w:rsidRDefault="00887193" w:rsidP="009A0AC7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Imati sposobnost da osigura tačnost i integritet vazduhoplovnih podataka;</w:t>
      </w:r>
    </w:p>
    <w:p w14:paraId="38F7FFE8" w14:textId="31F668BF" w:rsidR="00525F70" w:rsidRPr="0060085E" w:rsidRDefault="00887193" w:rsidP="009A0AC7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60085E">
        <w:rPr>
          <w:rFonts w:asciiTheme="majorHAnsi" w:hAnsiTheme="majorHAnsi" w:cstheme="majorHAnsi"/>
          <w:lang w:val="sq-AL"/>
        </w:rPr>
        <w:t>Imam 5 godina radnog iskustva i 2 godine iskustva na rukovodećoj poziciji u DAIS-u.</w:t>
      </w:r>
    </w:p>
    <w:p w14:paraId="2ABE0105" w14:textId="77777777" w:rsidR="0060085E" w:rsidRDefault="0060085E" w:rsidP="0060085E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dokumenta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prijavu</w:t>
      </w:r>
      <w:proofErr w:type="spellEnd"/>
    </w:p>
    <w:p w14:paraId="5639F202" w14:textId="77777777" w:rsidR="0060085E" w:rsidRPr="00D44809" w:rsidRDefault="0060085E" w:rsidP="0060085E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ind w:left="360"/>
        <w:jc w:val="both"/>
        <w:rPr>
          <w:rFonts w:asciiTheme="majorHAnsi" w:hAnsiTheme="majorHAnsi" w:cstheme="majorHAnsi"/>
          <w:b/>
          <w:lang w:val="sq-AL"/>
        </w:rPr>
      </w:pPr>
    </w:p>
    <w:p w14:paraId="080624BA" w14:textId="77777777" w:rsidR="0060085E" w:rsidRPr="00D44809" w:rsidRDefault="0060085E" w:rsidP="009A0AC7">
      <w:pPr>
        <w:pStyle w:val="ListBullet"/>
        <w:numPr>
          <w:ilvl w:val="0"/>
          <w:numId w:val="1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Obrazac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prijavu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popunjen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Pr="00D44809">
        <w:rPr>
          <w:rFonts w:asciiTheme="majorHAnsi" w:hAnsiTheme="majorHAnsi" w:cstheme="majorHAnsi"/>
          <w:lang w:val="sq-AL"/>
        </w:rPr>
        <w:t>potpisan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od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strane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kandidata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6EBB998E" w14:textId="77777777" w:rsidR="0060085E" w:rsidRPr="00D44809" w:rsidRDefault="0060085E" w:rsidP="009A0AC7">
      <w:pPr>
        <w:pStyle w:val="ListBullet"/>
        <w:numPr>
          <w:ilvl w:val="0"/>
          <w:numId w:val="1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Dokaz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o </w:t>
      </w:r>
      <w:proofErr w:type="spellStart"/>
      <w:r w:rsidRPr="00D44809">
        <w:rPr>
          <w:rFonts w:asciiTheme="majorHAnsi" w:hAnsiTheme="majorHAnsi" w:cstheme="majorHAnsi"/>
          <w:lang w:val="sq-AL"/>
        </w:rPr>
        <w:t>kvalifikaciji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, </w:t>
      </w:r>
      <w:proofErr w:type="spellStart"/>
      <w:r w:rsidRPr="00D44809">
        <w:rPr>
          <w:rFonts w:asciiTheme="majorHAnsi" w:hAnsiTheme="majorHAnsi" w:cstheme="majorHAnsi"/>
          <w:lang w:val="sq-AL"/>
        </w:rPr>
        <w:t>iskustvu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druga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dokumentacija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posao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2DFEE050" w14:textId="77777777" w:rsidR="0060085E" w:rsidRPr="00D44809" w:rsidRDefault="0060085E" w:rsidP="009A0AC7">
      <w:pPr>
        <w:pStyle w:val="ListBullet"/>
        <w:numPr>
          <w:ilvl w:val="0"/>
          <w:numId w:val="1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Kopija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lične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karte.</w:t>
      </w:r>
    </w:p>
    <w:p w14:paraId="25F01D21" w14:textId="77777777" w:rsidR="0060085E" w:rsidRDefault="0060085E" w:rsidP="0060085E">
      <w:pPr>
        <w:rPr>
          <w:b/>
          <w:bCs/>
        </w:rPr>
      </w:pPr>
      <w:r>
        <w:rPr>
          <w:b/>
          <w:bCs/>
        </w:rPr>
        <w:t>Kriterijumi za evaluaciju</w:t>
      </w:r>
    </w:p>
    <w:p w14:paraId="079A3A15" w14:textId="77777777" w:rsidR="0060085E" w:rsidRPr="000975D7" w:rsidRDefault="0060085E" w:rsidP="009A0AC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lang w:val="sq-AL"/>
        </w:rPr>
      </w:pPr>
      <w:r>
        <w:t xml:space="preserve">Postupak ocenjivanja kandidata sadrži ukupno sto (100) poena, pri čemu je prolaznost ostvarivanje najmanje sedamdeset (70) poena iz svih faza javnog konkursa, kao u nastavku: </w:t>
      </w:r>
    </w:p>
    <w:p w14:paraId="42B2E8DB" w14:textId="77777777" w:rsidR="0060085E" w:rsidRPr="000975D7" w:rsidRDefault="0060085E" w:rsidP="009A0AC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lang w:val="sq-AL"/>
        </w:rPr>
      </w:pPr>
      <w:r>
        <w:t xml:space="preserve">Biografija (CV) kandidata se ocenjuje do deset (10) poena; · </w:t>
      </w:r>
    </w:p>
    <w:p w14:paraId="649C005C" w14:textId="77777777" w:rsidR="0060085E" w:rsidRPr="000975D7" w:rsidRDefault="0060085E" w:rsidP="009A0AC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lang w:val="sq-AL"/>
        </w:rPr>
      </w:pPr>
      <w:r>
        <w:t xml:space="preserve">Pismeno testiranje do sedamdeset (70) poena; i </w:t>
      </w:r>
    </w:p>
    <w:p w14:paraId="4FC6AB5A" w14:textId="77777777" w:rsidR="0060085E" w:rsidRPr="000975D7" w:rsidRDefault="0060085E" w:rsidP="009A0AC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lang w:val="sq-AL"/>
        </w:rPr>
      </w:pPr>
      <w:r>
        <w:t>Intervju do dvadeset (20) poena.</w:t>
      </w:r>
    </w:p>
    <w:p w14:paraId="581A645A" w14:textId="77777777" w:rsidR="0060085E" w:rsidRDefault="0060085E" w:rsidP="0060085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</w:p>
    <w:p w14:paraId="21C0D2E8" w14:textId="77777777" w:rsidR="0060085E" w:rsidRDefault="0060085E" w:rsidP="0060085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</w:p>
    <w:p w14:paraId="13A8850C" w14:textId="0788AF7C" w:rsidR="0060085E" w:rsidRDefault="0060085E" w:rsidP="0060085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lastRenderedPageBreak/>
        <w:t>Način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prijavljivanja</w:t>
      </w:r>
      <w:proofErr w:type="spellEnd"/>
    </w:p>
    <w:p w14:paraId="4304DFAC" w14:textId="77777777" w:rsidR="0060085E" w:rsidRPr="00D44809" w:rsidRDefault="0060085E" w:rsidP="0060085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</w:p>
    <w:p w14:paraId="2D0599CF" w14:textId="77777777" w:rsidR="0060085E" w:rsidRPr="000975D7" w:rsidRDefault="0060085E" w:rsidP="009A0AC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b/>
          <w:lang w:val="sq-AL"/>
        </w:rPr>
      </w:pPr>
      <w:r>
        <w:t xml:space="preserve">Prijava se preuzima sa zvanične veb-stranice: www.ashna-ks.org; </w:t>
      </w:r>
    </w:p>
    <w:p w14:paraId="4AEA6940" w14:textId="77777777" w:rsidR="0060085E" w:rsidRPr="000975D7" w:rsidRDefault="0060085E" w:rsidP="009A0AC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b/>
          <w:lang w:val="sq-AL"/>
        </w:rPr>
      </w:pPr>
      <w:r>
        <w:t xml:space="preserve">Popunjena prijava se podnosi fizički ili putem imejla: kans.dbnj@rks-gov.net; </w:t>
      </w:r>
    </w:p>
    <w:p w14:paraId="1DD487EE" w14:textId="77777777" w:rsidR="0060085E" w:rsidRPr="000975D7" w:rsidRDefault="0060085E" w:rsidP="009A0AC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b/>
          <w:lang w:val="sq-AL"/>
        </w:rPr>
      </w:pPr>
      <w:r>
        <w:t xml:space="preserve">Rok za prijavu: 15 dana od datuma objavljivanja na veb-stranici; </w:t>
      </w:r>
    </w:p>
    <w:p w14:paraId="7D6F7A77" w14:textId="77777777" w:rsidR="0060085E" w:rsidRPr="007F2B3C" w:rsidRDefault="0060085E" w:rsidP="009A0AC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b/>
          <w:lang w:val="sq-AL"/>
        </w:rPr>
      </w:pPr>
      <w:r>
        <w:t>Nepotpune prijave ili one koje su podnete nakon roka neće biti uzete u razmatranje;</w:t>
      </w:r>
    </w:p>
    <w:p w14:paraId="38BA3299" w14:textId="77777777" w:rsidR="0060085E" w:rsidRPr="007F2B3C" w:rsidRDefault="0060085E" w:rsidP="009A0AC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b/>
          <w:lang w:val="sq-AL"/>
        </w:rPr>
      </w:pPr>
      <w:r>
        <w:t>Konkurs je otvoren samo za kandidate koji su trenutno zaposleni u KANS-u.</w:t>
      </w:r>
    </w:p>
    <w:p w14:paraId="5A33EBBA" w14:textId="77777777" w:rsidR="0060085E" w:rsidRDefault="0060085E" w:rsidP="0060085E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b/>
          <w:bCs/>
          <w:lang w:val="en-US"/>
        </w:rPr>
        <w:t>Komunikacija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sa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kandidatima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rezultati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</w:p>
    <w:p w14:paraId="14E717BD" w14:textId="77777777" w:rsidR="0060085E" w:rsidRPr="007F2B3C" w:rsidRDefault="0060085E" w:rsidP="0060085E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Sva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obaveštenja</w:t>
      </w:r>
      <w:proofErr w:type="spellEnd"/>
      <w:r w:rsidRPr="007F2B3C">
        <w:rPr>
          <w:rFonts w:eastAsia="Times New Roman" w:cs="Times New Roman"/>
          <w:lang w:val="en-US"/>
        </w:rPr>
        <w:t xml:space="preserve"> (test, </w:t>
      </w:r>
      <w:proofErr w:type="spellStart"/>
      <w:r w:rsidRPr="007F2B3C">
        <w:rPr>
          <w:rFonts w:eastAsia="Times New Roman" w:cs="Times New Roman"/>
          <w:lang w:val="en-US"/>
        </w:rPr>
        <w:t>intervju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rezultati</w:t>
      </w:r>
      <w:proofErr w:type="spellEnd"/>
      <w:r w:rsidRPr="007F2B3C">
        <w:rPr>
          <w:rFonts w:eastAsia="Times New Roman" w:cs="Times New Roman"/>
          <w:lang w:val="en-US"/>
        </w:rPr>
        <w:t xml:space="preserve">) </w:t>
      </w:r>
      <w:proofErr w:type="spellStart"/>
      <w:r w:rsidRPr="007F2B3C">
        <w:rPr>
          <w:rFonts w:eastAsia="Times New Roman" w:cs="Times New Roman"/>
          <w:lang w:val="en-US"/>
        </w:rPr>
        <w:t>biće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objavljena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veb-stranici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ili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putem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ličnog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kontakta</w:t>
      </w:r>
      <w:proofErr w:type="spellEnd"/>
      <w:r w:rsidRPr="007F2B3C">
        <w:rPr>
          <w:rFonts w:eastAsia="Times New Roman" w:cs="Times New Roman"/>
          <w:lang w:val="en-US"/>
        </w:rPr>
        <w:t xml:space="preserve"> (</w:t>
      </w:r>
      <w:proofErr w:type="spellStart"/>
      <w:r w:rsidRPr="007F2B3C">
        <w:rPr>
          <w:rFonts w:eastAsia="Times New Roman" w:cs="Times New Roman"/>
          <w:lang w:val="en-US"/>
        </w:rPr>
        <w:t>imejl</w:t>
      </w:r>
      <w:proofErr w:type="spellEnd"/>
      <w:r w:rsidRPr="007F2B3C">
        <w:rPr>
          <w:rFonts w:eastAsia="Times New Roman" w:cs="Times New Roman"/>
          <w:lang w:val="en-US"/>
        </w:rPr>
        <w:t>/</w:t>
      </w:r>
      <w:proofErr w:type="spellStart"/>
      <w:r w:rsidRPr="007F2B3C">
        <w:rPr>
          <w:rFonts w:eastAsia="Times New Roman" w:cs="Times New Roman"/>
          <w:lang w:val="en-US"/>
        </w:rPr>
        <w:t>telefon</w:t>
      </w:r>
      <w:proofErr w:type="spellEnd"/>
      <w:r w:rsidRPr="007F2B3C">
        <w:rPr>
          <w:rFonts w:eastAsia="Times New Roman" w:cs="Times New Roman"/>
          <w:lang w:val="en-US"/>
        </w:rPr>
        <w:t>).</w:t>
      </w:r>
    </w:p>
    <w:p w14:paraId="008666FC" w14:textId="77777777" w:rsidR="0060085E" w:rsidRPr="007F2B3C" w:rsidRDefault="0060085E" w:rsidP="0060085E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b/>
          <w:bCs/>
          <w:lang w:val="en-US"/>
        </w:rPr>
        <w:t>Dodatna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pojašnjenja</w:t>
      </w:r>
      <w:proofErr w:type="spellEnd"/>
    </w:p>
    <w:p w14:paraId="3F29834D" w14:textId="77777777" w:rsidR="0060085E" w:rsidRPr="007F2B3C" w:rsidRDefault="0060085E" w:rsidP="009A0AC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Koeficijent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osnovna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plata</w:t>
      </w:r>
      <w:proofErr w:type="spellEnd"/>
      <w:r w:rsidRPr="007F2B3C">
        <w:rPr>
          <w:rFonts w:eastAsia="Times New Roman" w:cs="Times New Roman"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lang w:val="en-US"/>
        </w:rPr>
        <w:t>druge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naknade</w:t>
      </w:r>
      <w:proofErr w:type="spellEnd"/>
      <w:r w:rsidRPr="007F2B3C">
        <w:rPr>
          <w:rFonts w:eastAsia="Times New Roman" w:cs="Times New Roman"/>
          <w:lang w:val="en-US"/>
        </w:rPr>
        <w:t xml:space="preserve"> za </w:t>
      </w:r>
      <w:proofErr w:type="spellStart"/>
      <w:r w:rsidRPr="007F2B3C">
        <w:rPr>
          <w:rFonts w:eastAsia="Times New Roman" w:cs="Times New Roman"/>
          <w:lang w:val="en-US"/>
        </w:rPr>
        <w:t>ovo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radno</w:t>
      </w:r>
      <w:proofErr w:type="spellEnd"/>
      <w:r w:rsidRPr="007F2B3C">
        <w:rPr>
          <w:rFonts w:eastAsia="Times New Roman" w:cs="Times New Roman"/>
          <w:lang w:val="en-US"/>
        </w:rPr>
        <w:t xml:space="preserve"> mesto </w:t>
      </w:r>
      <w:proofErr w:type="spellStart"/>
      <w:r w:rsidRPr="007F2B3C">
        <w:rPr>
          <w:rFonts w:eastAsia="Times New Roman" w:cs="Times New Roman"/>
          <w:lang w:val="en-US"/>
        </w:rPr>
        <w:t>stupiće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snagu</w:t>
      </w:r>
      <w:proofErr w:type="spellEnd"/>
      <w:r w:rsidRPr="007F2B3C">
        <w:rPr>
          <w:rFonts w:eastAsia="Times New Roman" w:cs="Times New Roman"/>
          <w:lang w:val="en-US"/>
        </w:rPr>
        <w:t xml:space="preserve"> od 01.01.2026. Do </w:t>
      </w:r>
      <w:proofErr w:type="spellStart"/>
      <w:r w:rsidRPr="007F2B3C">
        <w:rPr>
          <w:rFonts w:eastAsia="Times New Roman" w:cs="Times New Roman"/>
          <w:lang w:val="en-US"/>
        </w:rPr>
        <w:t>tada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nastavljaju</w:t>
      </w:r>
      <w:proofErr w:type="spellEnd"/>
      <w:r w:rsidRPr="007F2B3C">
        <w:rPr>
          <w:rFonts w:eastAsia="Times New Roman" w:cs="Times New Roman"/>
          <w:lang w:val="en-US"/>
        </w:rPr>
        <w:t xml:space="preserve"> da se </w:t>
      </w:r>
      <w:proofErr w:type="spellStart"/>
      <w:r w:rsidRPr="007F2B3C">
        <w:rPr>
          <w:rFonts w:eastAsia="Times New Roman" w:cs="Times New Roman"/>
          <w:lang w:val="en-US"/>
        </w:rPr>
        <w:t>primenjuju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aktuelne</w:t>
      </w:r>
      <w:proofErr w:type="spellEnd"/>
      <w:r w:rsidRPr="007F2B3C">
        <w:rPr>
          <w:rFonts w:eastAsia="Times New Roman" w:cs="Times New Roman"/>
          <w:lang w:val="en-US"/>
        </w:rPr>
        <w:t xml:space="preserve"> plate u </w:t>
      </w:r>
      <w:proofErr w:type="spellStart"/>
      <w:r w:rsidRPr="007F2B3C">
        <w:rPr>
          <w:rFonts w:eastAsia="Times New Roman" w:cs="Times New Roman"/>
          <w:lang w:val="en-US"/>
        </w:rPr>
        <w:t>skladu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sa</w:t>
      </w:r>
      <w:proofErr w:type="spellEnd"/>
      <w:r w:rsidRPr="007F2B3C">
        <w:rPr>
          <w:rFonts w:eastAsia="Times New Roman" w:cs="Times New Roman"/>
          <w:lang w:val="en-US"/>
        </w:rPr>
        <w:t>:</w:t>
      </w:r>
    </w:p>
    <w:p w14:paraId="369EEBD4" w14:textId="77777777" w:rsidR="0060085E" w:rsidRPr="007F2B3C" w:rsidRDefault="0060085E" w:rsidP="009A0AC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Uredbom</w:t>
      </w:r>
      <w:proofErr w:type="spellEnd"/>
      <w:r w:rsidRPr="007F2B3C">
        <w:rPr>
          <w:rFonts w:eastAsia="Times New Roman" w:cs="Times New Roman"/>
          <w:lang w:val="en-US"/>
        </w:rPr>
        <w:t xml:space="preserve"> o </w:t>
      </w:r>
      <w:proofErr w:type="spellStart"/>
      <w:r w:rsidRPr="007F2B3C">
        <w:rPr>
          <w:rFonts w:eastAsia="Times New Roman" w:cs="Times New Roman"/>
          <w:lang w:val="en-US"/>
        </w:rPr>
        <w:t>unutrašnjoj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organizaciji</w:t>
      </w:r>
      <w:proofErr w:type="spellEnd"/>
      <w:r w:rsidRPr="007F2B3C">
        <w:rPr>
          <w:rFonts w:eastAsia="Times New Roman" w:cs="Times New Roman"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lang w:val="en-US"/>
        </w:rPr>
        <w:t>sistematizaciji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radnih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mesta</w:t>
      </w:r>
      <w:proofErr w:type="spellEnd"/>
      <w:r w:rsidRPr="007F2B3C">
        <w:rPr>
          <w:rFonts w:eastAsia="Times New Roman" w:cs="Times New Roman"/>
          <w:lang w:val="en-US"/>
        </w:rPr>
        <w:t xml:space="preserve"> u ASHNA, </w:t>
      </w:r>
      <w:proofErr w:type="spellStart"/>
      <w:r w:rsidRPr="007F2B3C">
        <w:rPr>
          <w:rFonts w:eastAsia="Times New Roman" w:cs="Times New Roman"/>
          <w:lang w:val="en-US"/>
        </w:rPr>
        <w:t>Verzija</w:t>
      </w:r>
      <w:proofErr w:type="spellEnd"/>
      <w:r w:rsidRPr="007F2B3C">
        <w:rPr>
          <w:rFonts w:eastAsia="Times New Roman" w:cs="Times New Roman"/>
          <w:lang w:val="en-US"/>
        </w:rPr>
        <w:t xml:space="preserve"> 1.0, Br. Ref.: ASHNA/REG/01-2019, Datum Ver.: 31.12.2018;</w:t>
      </w:r>
    </w:p>
    <w:p w14:paraId="09C9F491" w14:textId="77777777" w:rsidR="0060085E" w:rsidRPr="007F2B3C" w:rsidRDefault="0060085E" w:rsidP="009A0AC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Zakonom</w:t>
      </w:r>
      <w:proofErr w:type="spellEnd"/>
      <w:r w:rsidRPr="007F2B3C">
        <w:rPr>
          <w:rFonts w:eastAsia="Times New Roman" w:cs="Times New Roman"/>
          <w:lang w:val="en-US"/>
        </w:rPr>
        <w:t xml:space="preserve"> Br. 08/L-196 o </w:t>
      </w:r>
      <w:proofErr w:type="spellStart"/>
      <w:r w:rsidRPr="007F2B3C">
        <w:rPr>
          <w:rFonts w:eastAsia="Times New Roman" w:cs="Times New Roman"/>
          <w:lang w:val="en-US"/>
        </w:rPr>
        <w:t>platama</w:t>
      </w:r>
      <w:proofErr w:type="spellEnd"/>
      <w:r w:rsidRPr="007F2B3C">
        <w:rPr>
          <w:rFonts w:eastAsia="Times New Roman" w:cs="Times New Roman"/>
          <w:lang w:val="en-US"/>
        </w:rPr>
        <w:t xml:space="preserve"> u </w:t>
      </w:r>
      <w:proofErr w:type="spellStart"/>
      <w:r w:rsidRPr="007F2B3C">
        <w:rPr>
          <w:rFonts w:eastAsia="Times New Roman" w:cs="Times New Roman"/>
          <w:lang w:val="en-US"/>
        </w:rPr>
        <w:t>javnom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sektoru</w:t>
      </w:r>
      <w:proofErr w:type="spellEnd"/>
      <w:r w:rsidRPr="007F2B3C">
        <w:rPr>
          <w:rFonts w:eastAsia="Times New Roman" w:cs="Times New Roman"/>
          <w:lang w:val="en-US"/>
        </w:rPr>
        <w:t>;</w:t>
      </w:r>
    </w:p>
    <w:p w14:paraId="23B81C45" w14:textId="77777777" w:rsidR="0060085E" w:rsidRPr="007F2B3C" w:rsidRDefault="0060085E" w:rsidP="009A0AC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Odlukom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Ustavnog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suda</w:t>
      </w:r>
      <w:proofErr w:type="spellEnd"/>
      <w:r w:rsidRPr="007F2B3C">
        <w:rPr>
          <w:rFonts w:eastAsia="Times New Roman" w:cs="Times New Roman"/>
          <w:lang w:val="en-US"/>
        </w:rPr>
        <w:t xml:space="preserve"> Br. KO79/23.</w:t>
      </w:r>
    </w:p>
    <w:p w14:paraId="69214261" w14:textId="77777777" w:rsidR="0060085E" w:rsidRPr="007F2B3C" w:rsidRDefault="0060085E" w:rsidP="009A0AC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7F2B3C">
        <w:rPr>
          <w:rFonts w:eastAsia="Times New Roman" w:cs="Times New Roman"/>
          <w:lang w:val="en-US"/>
        </w:rPr>
        <w:t xml:space="preserve">Pre </w:t>
      </w:r>
      <w:proofErr w:type="spellStart"/>
      <w:r w:rsidRPr="007F2B3C">
        <w:rPr>
          <w:rFonts w:eastAsia="Times New Roman" w:cs="Times New Roman"/>
          <w:lang w:val="en-US"/>
        </w:rPr>
        <w:t>imenovanja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vrši</w:t>
      </w:r>
      <w:proofErr w:type="spellEnd"/>
      <w:r w:rsidRPr="007F2B3C">
        <w:rPr>
          <w:rFonts w:eastAsia="Times New Roman" w:cs="Times New Roman"/>
          <w:lang w:val="en-US"/>
        </w:rPr>
        <w:t xml:space="preserve"> se </w:t>
      </w:r>
      <w:proofErr w:type="spellStart"/>
      <w:r w:rsidRPr="007F2B3C">
        <w:rPr>
          <w:rFonts w:eastAsia="Times New Roman" w:cs="Times New Roman"/>
          <w:lang w:val="en-US"/>
        </w:rPr>
        <w:t>konačna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provera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ispunjenosti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zakonskih</w:t>
      </w:r>
      <w:proofErr w:type="spellEnd"/>
      <w:r w:rsidRPr="007F2B3C">
        <w:rPr>
          <w:rFonts w:eastAsia="Times New Roman" w:cs="Times New Roman"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lang w:val="en-US"/>
        </w:rPr>
        <w:t>administrativnih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uslova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putem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relevantne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dokumentacije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izabranih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kandidata</w:t>
      </w:r>
      <w:proofErr w:type="spellEnd"/>
      <w:r w:rsidRPr="007F2B3C">
        <w:rPr>
          <w:rFonts w:eastAsia="Times New Roman" w:cs="Times New Roman"/>
          <w:lang w:val="en-US"/>
        </w:rPr>
        <w:t>.</w:t>
      </w:r>
    </w:p>
    <w:p w14:paraId="3BFC6FBC" w14:textId="77777777" w:rsidR="0060085E" w:rsidRPr="00612F6F" w:rsidRDefault="0060085E" w:rsidP="0060085E">
      <w:pPr>
        <w:jc w:val="both"/>
        <w:rPr>
          <w:rFonts w:asciiTheme="majorHAnsi" w:hAnsiTheme="majorHAnsi" w:cstheme="majorHAnsi"/>
          <w:lang w:val="sq-AL"/>
        </w:rPr>
      </w:pPr>
    </w:p>
    <w:p w14:paraId="2744B119" w14:textId="77777777" w:rsidR="009543E5" w:rsidRPr="0060085E" w:rsidRDefault="009543E5" w:rsidP="0060085E">
      <w:pPr>
        <w:spacing w:line="240" w:lineRule="auto"/>
        <w:rPr>
          <w:rFonts w:asciiTheme="majorHAnsi" w:hAnsiTheme="majorHAnsi" w:cstheme="majorHAnsi"/>
          <w:lang w:val="sq-AL"/>
        </w:rPr>
      </w:pPr>
    </w:p>
    <w:sectPr w:rsidR="009543E5" w:rsidRPr="0060085E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F0C1" w14:textId="77777777" w:rsidR="00DA02A3" w:rsidRDefault="00DA02A3" w:rsidP="005A2F83">
      <w:pPr>
        <w:spacing w:after="0" w:line="240" w:lineRule="auto"/>
      </w:pPr>
      <w:r>
        <w:separator/>
      </w:r>
    </w:p>
  </w:endnote>
  <w:endnote w:type="continuationSeparator" w:id="0">
    <w:p w14:paraId="5253AF10" w14:textId="77777777" w:rsidR="00DA02A3" w:rsidRDefault="00DA02A3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4BCD" w14:textId="77777777" w:rsidR="00DA02A3" w:rsidRDefault="00DA02A3" w:rsidP="005A2F83">
      <w:pPr>
        <w:spacing w:after="0" w:line="240" w:lineRule="auto"/>
      </w:pPr>
      <w:r>
        <w:separator/>
      </w:r>
    </w:p>
  </w:footnote>
  <w:footnote w:type="continuationSeparator" w:id="0">
    <w:p w14:paraId="2D88F911" w14:textId="77777777" w:rsidR="00DA02A3" w:rsidRDefault="00DA02A3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22A5D80B" w:rsidR="002A524D" w:rsidRDefault="00A84035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</w:t>
          </w:r>
          <w:r w:rsidR="002A524D">
            <w:rPr>
              <w:b/>
              <w:color w:val="1F497D"/>
              <w:sz w:val="18"/>
              <w:szCs w:val="18"/>
            </w:rPr>
            <w:t>: DT-BNJ-002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0A6D6AC6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</w:t>
          </w:r>
          <w:r w:rsidR="00A84035">
            <w:rPr>
              <w:b/>
              <w:color w:val="1F497D"/>
              <w:sz w:val="18"/>
              <w:szCs w:val="18"/>
            </w:rPr>
            <w:t>sioni</w:t>
          </w:r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58890715" w:rsidR="002A524D" w:rsidRDefault="002A524D" w:rsidP="002A524D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</w:t>
          </w:r>
          <w:r w:rsidR="00A84035">
            <w:rPr>
              <w:b/>
              <w:color w:val="1F497D"/>
              <w:sz w:val="18"/>
              <w:szCs w:val="18"/>
            </w:rPr>
            <w:t>imi</w:t>
          </w:r>
          <w:r>
            <w:rPr>
              <w:b/>
              <w:color w:val="1F497D"/>
              <w:sz w:val="18"/>
              <w:szCs w:val="18"/>
            </w:rPr>
            <w:t xml:space="preserve">: </w:t>
          </w:r>
          <w:r w:rsidR="00A84035">
            <w:rPr>
              <w:b/>
              <w:color w:val="1F497D"/>
              <w:sz w:val="18"/>
              <w:szCs w:val="18"/>
            </w:rPr>
            <w:t>Brendshëm</w:t>
          </w:r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443BDBC4" w:rsidR="002A524D" w:rsidRDefault="00A84035" w:rsidP="002A524D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Faqe</w:t>
          </w:r>
          <w:r w:rsidR="002A524D" w:rsidRPr="008E5BEB">
            <w:rPr>
              <w:b/>
              <w:color w:val="1F497D"/>
              <w:sz w:val="18"/>
              <w:szCs w:val="18"/>
            </w:rPr>
            <w:t xml:space="preserve"> 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begin"/>
          </w:r>
          <w:r w:rsidR="002A524D"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 xml:space="preserve">3 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end"/>
          </w:r>
          <w:r w:rsidR="00BA1231">
            <w:rPr>
              <w:b/>
              <w:color w:val="1F497D"/>
              <w:sz w:val="18"/>
              <w:szCs w:val="18"/>
            </w:rPr>
            <w:t xml:space="preserve"> </w:t>
          </w:r>
          <w:r>
            <w:rPr>
              <w:b/>
              <w:color w:val="1F497D"/>
              <w:sz w:val="18"/>
              <w:szCs w:val="18"/>
            </w:rPr>
            <w:t>of</w:t>
          </w:r>
          <w:r w:rsidR="002A524D" w:rsidRPr="008E5BEB">
            <w:rPr>
              <w:b/>
              <w:color w:val="1F497D"/>
              <w:sz w:val="18"/>
              <w:szCs w:val="18"/>
            </w:rPr>
            <w:t xml:space="preserve"> 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begin"/>
          </w:r>
          <w:r w:rsidR="002A524D"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F5811"/>
    <w:multiLevelType w:val="hybridMultilevel"/>
    <w:tmpl w:val="7E7C00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9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5108B"/>
    <w:rsid w:val="00051882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F7FDF"/>
    <w:rsid w:val="00100DA9"/>
    <w:rsid w:val="00121D7B"/>
    <w:rsid w:val="00126A6C"/>
    <w:rsid w:val="00141F4C"/>
    <w:rsid w:val="00143B1A"/>
    <w:rsid w:val="0015074B"/>
    <w:rsid w:val="00151973"/>
    <w:rsid w:val="00155FB2"/>
    <w:rsid w:val="001635D4"/>
    <w:rsid w:val="00175F83"/>
    <w:rsid w:val="001A26E6"/>
    <w:rsid w:val="001A2AF0"/>
    <w:rsid w:val="001A3800"/>
    <w:rsid w:val="001C4C9E"/>
    <w:rsid w:val="001C6BF5"/>
    <w:rsid w:val="001C7AA8"/>
    <w:rsid w:val="001D1396"/>
    <w:rsid w:val="001D24E1"/>
    <w:rsid w:val="001E6D46"/>
    <w:rsid w:val="001F18A3"/>
    <w:rsid w:val="001F72FE"/>
    <w:rsid w:val="00233AB9"/>
    <w:rsid w:val="00242F10"/>
    <w:rsid w:val="00265E9A"/>
    <w:rsid w:val="0029639D"/>
    <w:rsid w:val="002A2387"/>
    <w:rsid w:val="002A524D"/>
    <w:rsid w:val="002B173B"/>
    <w:rsid w:val="002B7F39"/>
    <w:rsid w:val="002C1714"/>
    <w:rsid w:val="002C18B1"/>
    <w:rsid w:val="002C3861"/>
    <w:rsid w:val="002E558F"/>
    <w:rsid w:val="00302C00"/>
    <w:rsid w:val="00326F90"/>
    <w:rsid w:val="003326C3"/>
    <w:rsid w:val="0034030B"/>
    <w:rsid w:val="00341F8E"/>
    <w:rsid w:val="003434F5"/>
    <w:rsid w:val="00355DCD"/>
    <w:rsid w:val="0037396B"/>
    <w:rsid w:val="003773B7"/>
    <w:rsid w:val="0038016F"/>
    <w:rsid w:val="00384750"/>
    <w:rsid w:val="00392D1B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14378"/>
    <w:rsid w:val="00414FB7"/>
    <w:rsid w:val="00463A74"/>
    <w:rsid w:val="00464855"/>
    <w:rsid w:val="0047554E"/>
    <w:rsid w:val="00481999"/>
    <w:rsid w:val="00482116"/>
    <w:rsid w:val="004B629F"/>
    <w:rsid w:val="004C4806"/>
    <w:rsid w:val="004D1011"/>
    <w:rsid w:val="004F6CF3"/>
    <w:rsid w:val="005244B3"/>
    <w:rsid w:val="00525F70"/>
    <w:rsid w:val="00530A33"/>
    <w:rsid w:val="005372C8"/>
    <w:rsid w:val="005459C9"/>
    <w:rsid w:val="005659FE"/>
    <w:rsid w:val="005701F1"/>
    <w:rsid w:val="00580199"/>
    <w:rsid w:val="00586F84"/>
    <w:rsid w:val="005941C4"/>
    <w:rsid w:val="00596820"/>
    <w:rsid w:val="005A2F83"/>
    <w:rsid w:val="005B405E"/>
    <w:rsid w:val="005D3CB1"/>
    <w:rsid w:val="0060085E"/>
    <w:rsid w:val="006233BC"/>
    <w:rsid w:val="006311B0"/>
    <w:rsid w:val="00645405"/>
    <w:rsid w:val="00653FF4"/>
    <w:rsid w:val="00686631"/>
    <w:rsid w:val="006934E4"/>
    <w:rsid w:val="006B34DA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36161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66AB5"/>
    <w:rsid w:val="00867D73"/>
    <w:rsid w:val="008756FB"/>
    <w:rsid w:val="00881D65"/>
    <w:rsid w:val="0088250E"/>
    <w:rsid w:val="0088260B"/>
    <w:rsid w:val="00883C5A"/>
    <w:rsid w:val="00887193"/>
    <w:rsid w:val="008A6AB4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5F6D"/>
    <w:rsid w:val="009A0AC7"/>
    <w:rsid w:val="009A383D"/>
    <w:rsid w:val="009B01D6"/>
    <w:rsid w:val="009B2A3F"/>
    <w:rsid w:val="009C3F39"/>
    <w:rsid w:val="009E220A"/>
    <w:rsid w:val="009F664A"/>
    <w:rsid w:val="00A25A7B"/>
    <w:rsid w:val="00A372D9"/>
    <w:rsid w:val="00A658F8"/>
    <w:rsid w:val="00A70F08"/>
    <w:rsid w:val="00A81347"/>
    <w:rsid w:val="00A84035"/>
    <w:rsid w:val="00A937CB"/>
    <w:rsid w:val="00AA1D8D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74FDA"/>
    <w:rsid w:val="00B81551"/>
    <w:rsid w:val="00B81BB9"/>
    <w:rsid w:val="00B86D99"/>
    <w:rsid w:val="00B9219C"/>
    <w:rsid w:val="00B93828"/>
    <w:rsid w:val="00BA1231"/>
    <w:rsid w:val="00BB0A48"/>
    <w:rsid w:val="00BB59CE"/>
    <w:rsid w:val="00BD58B7"/>
    <w:rsid w:val="00BD5F52"/>
    <w:rsid w:val="00BE4BD6"/>
    <w:rsid w:val="00BF6F62"/>
    <w:rsid w:val="00C0234A"/>
    <w:rsid w:val="00C17210"/>
    <w:rsid w:val="00C17D4B"/>
    <w:rsid w:val="00C251EA"/>
    <w:rsid w:val="00C35AC9"/>
    <w:rsid w:val="00C7244A"/>
    <w:rsid w:val="00C83F75"/>
    <w:rsid w:val="00C952D4"/>
    <w:rsid w:val="00CA2176"/>
    <w:rsid w:val="00CA6E02"/>
    <w:rsid w:val="00CB0664"/>
    <w:rsid w:val="00CD0B02"/>
    <w:rsid w:val="00CD6543"/>
    <w:rsid w:val="00CF340E"/>
    <w:rsid w:val="00CF5128"/>
    <w:rsid w:val="00D0069A"/>
    <w:rsid w:val="00D06079"/>
    <w:rsid w:val="00D10055"/>
    <w:rsid w:val="00D172BE"/>
    <w:rsid w:val="00D232F0"/>
    <w:rsid w:val="00D4562A"/>
    <w:rsid w:val="00D46388"/>
    <w:rsid w:val="00D51D64"/>
    <w:rsid w:val="00D51F68"/>
    <w:rsid w:val="00D57898"/>
    <w:rsid w:val="00D652D7"/>
    <w:rsid w:val="00D71A8A"/>
    <w:rsid w:val="00D83D5B"/>
    <w:rsid w:val="00D86CB2"/>
    <w:rsid w:val="00DA02A3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92F89"/>
    <w:rsid w:val="00F94D78"/>
    <w:rsid w:val="00FC693F"/>
    <w:rsid w:val="00FD2080"/>
    <w:rsid w:val="00FD3C42"/>
    <w:rsid w:val="00FE7E2D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28E53D-3320-4E8E-A447-EB728049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2025-10-16T13:38:00Z</dcterms:created>
  <dcterms:modified xsi:type="dcterms:W3CDTF">2025-10-16T13:38:00Z</dcterms:modified>
  <cp:category/>
</cp:coreProperties>
</file>