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48ECEE9F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1B62DF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0A104F">
        <w:rPr>
          <w:rFonts w:asciiTheme="majorHAnsi" w:hAnsiTheme="majorHAnsi" w:cstheme="majorHAnsi"/>
          <w:b/>
          <w:lang w:val="sq-AL"/>
        </w:rPr>
        <w:t xml:space="preserve"> dhe</w:t>
      </w:r>
      <w:r w:rsidR="002A2387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E7661A" w:rsidRDefault="00242F10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Institucioni:</w:t>
      </w:r>
      <w:r w:rsidR="00E3558C" w:rsidRPr="00E7661A">
        <w:rPr>
          <w:rFonts w:asciiTheme="majorHAnsi" w:hAnsiTheme="majorHAnsi" w:cstheme="majorHAnsi"/>
          <w:lang w:val="sq-AL"/>
        </w:rPr>
        <w:t xml:space="preserve"> </w:t>
      </w:r>
      <w:r w:rsidRPr="00E7661A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E7661A">
        <w:rPr>
          <w:rFonts w:asciiTheme="majorHAnsi" w:hAnsiTheme="majorHAnsi" w:cstheme="majorHAnsi"/>
          <w:lang w:val="sq-AL"/>
        </w:rPr>
        <w:t xml:space="preserve">- </w:t>
      </w:r>
      <w:r w:rsidRPr="00E7661A">
        <w:rPr>
          <w:rFonts w:asciiTheme="majorHAnsi" w:hAnsiTheme="majorHAnsi" w:cstheme="majorHAnsi"/>
          <w:lang w:val="sq-AL"/>
        </w:rPr>
        <w:t>KANS</w:t>
      </w:r>
    </w:p>
    <w:p w14:paraId="1F6FC069" w14:textId="77777777" w:rsidR="00597534" w:rsidRPr="00E7661A" w:rsidRDefault="00242F10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Titulli i vendit të punës:</w:t>
      </w:r>
      <w:r w:rsidRPr="00E7661A">
        <w:rPr>
          <w:rFonts w:asciiTheme="majorHAnsi" w:hAnsiTheme="majorHAnsi" w:cstheme="majorHAnsi"/>
          <w:lang w:val="sq-AL"/>
        </w:rPr>
        <w:t xml:space="preserve"> </w:t>
      </w:r>
      <w:r w:rsidR="00D86CB2" w:rsidRPr="00E7661A">
        <w:rPr>
          <w:rFonts w:asciiTheme="majorHAnsi" w:hAnsiTheme="majorHAnsi" w:cstheme="majorHAnsi"/>
          <w:lang w:val="sq-AL"/>
        </w:rPr>
        <w:t xml:space="preserve"> </w:t>
      </w:r>
      <w:r w:rsidR="00B26618" w:rsidRPr="00E7661A">
        <w:rPr>
          <w:rFonts w:asciiTheme="majorHAnsi" w:hAnsiTheme="majorHAnsi" w:cstheme="majorHAnsi"/>
          <w:lang w:val="sq-AL"/>
        </w:rPr>
        <w:t xml:space="preserve">  </w:t>
      </w:r>
      <w:r w:rsidR="00597534" w:rsidRPr="00E7661A">
        <w:rPr>
          <w:rFonts w:asciiTheme="majorHAnsi" w:hAnsiTheme="majorHAnsi" w:cstheme="majorHAnsi"/>
          <w:lang w:val="sq-AL"/>
        </w:rPr>
        <w:t xml:space="preserve">Udhëheqës i Divizionit të </w:t>
      </w:r>
      <w:proofErr w:type="spellStart"/>
      <w:r w:rsidR="00597534" w:rsidRPr="00E7661A">
        <w:rPr>
          <w:rFonts w:asciiTheme="majorHAnsi" w:hAnsiTheme="majorHAnsi" w:cstheme="majorHAnsi"/>
          <w:lang w:val="sq-AL"/>
        </w:rPr>
        <w:t>Navigimit</w:t>
      </w:r>
      <w:proofErr w:type="spellEnd"/>
      <w:r w:rsidR="00597534" w:rsidRPr="00E7661A">
        <w:rPr>
          <w:rFonts w:asciiTheme="majorHAnsi" w:hAnsiTheme="majorHAnsi" w:cstheme="majorHAnsi"/>
          <w:lang w:val="sq-AL"/>
        </w:rPr>
        <w:t xml:space="preserve"> </w:t>
      </w:r>
    </w:p>
    <w:p w14:paraId="3DCE6852" w14:textId="36863C55" w:rsidR="00242F10" w:rsidRPr="00E7661A" w:rsidRDefault="003326C3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E7661A">
        <w:rPr>
          <w:rFonts w:asciiTheme="majorHAnsi" w:hAnsiTheme="majorHAnsi" w:cstheme="majorHAnsi"/>
          <w:b/>
          <w:lang w:val="sq-AL"/>
        </w:rPr>
        <w:t>:</w:t>
      </w:r>
      <w:r w:rsidR="00242F10" w:rsidRPr="00E7661A">
        <w:rPr>
          <w:rFonts w:asciiTheme="majorHAnsi" w:hAnsiTheme="majorHAnsi" w:cstheme="majorHAnsi"/>
          <w:lang w:val="sq-AL"/>
        </w:rPr>
        <w:t xml:space="preserve"> </w:t>
      </w:r>
      <w:r w:rsidR="00E5257C" w:rsidRPr="00E7661A">
        <w:rPr>
          <w:rFonts w:asciiTheme="majorHAnsi" w:hAnsiTheme="majorHAnsi" w:cstheme="majorHAnsi"/>
          <w:lang w:val="sq-AL"/>
        </w:rPr>
        <w:t xml:space="preserve">         </w:t>
      </w:r>
      <w:r w:rsidR="00BE05AD" w:rsidRPr="00E7661A">
        <w:rPr>
          <w:rFonts w:asciiTheme="majorHAnsi" w:hAnsiTheme="majorHAnsi" w:cstheme="majorHAnsi"/>
          <w:lang w:val="sq-AL"/>
        </w:rPr>
        <w:t xml:space="preserve">Departamenti </w:t>
      </w:r>
      <w:r w:rsidR="00F56462" w:rsidRPr="00E7661A">
        <w:rPr>
          <w:rFonts w:asciiTheme="majorHAnsi" w:hAnsiTheme="majorHAnsi" w:cstheme="majorHAnsi"/>
          <w:lang w:val="sq-AL"/>
        </w:rPr>
        <w:t>Teknik</w:t>
      </w:r>
      <w:r w:rsidR="00E5257C" w:rsidRPr="00E7661A">
        <w:rPr>
          <w:rFonts w:asciiTheme="majorHAnsi" w:hAnsiTheme="majorHAnsi" w:cstheme="majorHAnsi"/>
          <w:lang w:val="sq-AL"/>
        </w:rPr>
        <w:t xml:space="preserve"> </w:t>
      </w:r>
    </w:p>
    <w:p w14:paraId="4D184151" w14:textId="1C81F7A9" w:rsidR="00E5257C" w:rsidRPr="00E7661A" w:rsidRDefault="00E5257C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E7661A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E7661A">
        <w:rPr>
          <w:rFonts w:asciiTheme="majorHAnsi" w:hAnsiTheme="majorHAnsi" w:cstheme="majorHAnsi"/>
          <w:bCs/>
          <w:lang w:val="sq-AL"/>
        </w:rPr>
        <w:t>KANS/REK/</w:t>
      </w:r>
      <w:r w:rsidR="00405FF6" w:rsidRPr="00E7661A">
        <w:rPr>
          <w:rFonts w:asciiTheme="majorHAnsi" w:hAnsiTheme="majorHAnsi" w:cstheme="majorHAnsi"/>
          <w:bCs/>
          <w:lang w:val="sq-AL"/>
        </w:rPr>
        <w:t>00</w:t>
      </w:r>
      <w:r w:rsidR="00597534" w:rsidRPr="00E7661A">
        <w:rPr>
          <w:rFonts w:asciiTheme="majorHAnsi" w:hAnsiTheme="majorHAnsi" w:cstheme="majorHAnsi"/>
          <w:bCs/>
          <w:lang w:val="sq-AL"/>
        </w:rPr>
        <w:t>2</w:t>
      </w:r>
      <w:r w:rsidR="00A12901" w:rsidRPr="00E7661A">
        <w:rPr>
          <w:rFonts w:asciiTheme="majorHAnsi" w:hAnsiTheme="majorHAnsi" w:cstheme="majorHAnsi"/>
          <w:bCs/>
          <w:lang w:val="sq-AL"/>
        </w:rPr>
        <w:t>-2026</w:t>
      </w:r>
      <w:r w:rsidRPr="00E7661A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17FCF6F1" w:rsidR="00242F10" w:rsidRPr="00E7661A" w:rsidRDefault="00242F10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Numri i Pozitave:</w:t>
      </w:r>
      <w:r w:rsidRPr="00E7661A">
        <w:rPr>
          <w:rFonts w:asciiTheme="majorHAnsi" w:hAnsiTheme="majorHAnsi" w:cstheme="majorHAnsi"/>
          <w:lang w:val="sq-AL"/>
        </w:rPr>
        <w:t xml:space="preserve"> </w:t>
      </w:r>
      <w:r w:rsidR="00E5257C" w:rsidRPr="00E7661A">
        <w:rPr>
          <w:rFonts w:asciiTheme="majorHAnsi" w:hAnsiTheme="majorHAnsi" w:cstheme="majorHAnsi"/>
          <w:lang w:val="sq-AL"/>
        </w:rPr>
        <w:t xml:space="preserve">       </w:t>
      </w:r>
      <w:r w:rsidR="00BE05AD" w:rsidRPr="00E7661A">
        <w:rPr>
          <w:rFonts w:asciiTheme="majorHAnsi" w:hAnsiTheme="majorHAnsi" w:cstheme="majorHAnsi"/>
          <w:lang w:val="sq-AL"/>
        </w:rPr>
        <w:t>1</w:t>
      </w:r>
      <w:r w:rsidR="00E5257C" w:rsidRPr="00E7661A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2C6840B7" w:rsidR="00242F10" w:rsidRPr="00E7661A" w:rsidRDefault="00242F10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Koeficienti</w:t>
      </w:r>
      <w:r w:rsidR="00F21E4D" w:rsidRPr="00E7661A">
        <w:rPr>
          <w:rFonts w:asciiTheme="majorHAnsi" w:hAnsiTheme="majorHAnsi" w:cstheme="majorHAnsi"/>
          <w:b/>
          <w:lang w:val="sq-AL"/>
        </w:rPr>
        <w:t>:</w:t>
      </w:r>
      <w:r w:rsidRPr="00E7661A">
        <w:rPr>
          <w:rFonts w:asciiTheme="majorHAnsi" w:hAnsiTheme="majorHAnsi" w:cstheme="majorHAnsi"/>
          <w:lang w:val="sq-AL"/>
        </w:rPr>
        <w:t xml:space="preserve"> </w:t>
      </w:r>
      <w:r w:rsidR="00E5257C" w:rsidRPr="00E7661A">
        <w:rPr>
          <w:rFonts w:asciiTheme="majorHAnsi" w:hAnsiTheme="majorHAnsi" w:cstheme="majorHAnsi"/>
          <w:lang w:val="sq-AL"/>
        </w:rPr>
        <w:t xml:space="preserve">         </w:t>
      </w:r>
      <w:r w:rsidR="00F56462" w:rsidRPr="00E7661A">
        <w:rPr>
          <w:rFonts w:asciiTheme="majorHAnsi" w:hAnsiTheme="majorHAnsi" w:cstheme="majorHAnsi"/>
          <w:lang w:val="sq-AL"/>
        </w:rPr>
        <w:t>8</w:t>
      </w:r>
      <w:r w:rsidR="00A12901" w:rsidRPr="00E7661A">
        <w:rPr>
          <w:rFonts w:asciiTheme="majorHAnsi" w:hAnsiTheme="majorHAnsi" w:cstheme="majorHAnsi"/>
          <w:lang w:val="sq-AL"/>
        </w:rPr>
        <w:t>.</w:t>
      </w:r>
      <w:r w:rsidR="00F56462" w:rsidRPr="00E7661A">
        <w:rPr>
          <w:rFonts w:asciiTheme="majorHAnsi" w:hAnsiTheme="majorHAnsi" w:cstheme="majorHAnsi"/>
          <w:lang w:val="sq-AL"/>
        </w:rPr>
        <w:t>16</w:t>
      </w:r>
      <w:r w:rsidR="00E5257C" w:rsidRPr="00E7661A">
        <w:rPr>
          <w:rFonts w:asciiTheme="majorHAnsi" w:hAnsiTheme="majorHAnsi" w:cstheme="majorHAnsi"/>
          <w:lang w:val="sq-AL"/>
        </w:rPr>
        <w:t xml:space="preserve">                  </w:t>
      </w:r>
    </w:p>
    <w:p w14:paraId="5445F50D" w14:textId="019E84C2" w:rsidR="00B26618" w:rsidRPr="00E7661A" w:rsidRDefault="00B26618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Kategoria:</w:t>
      </w:r>
      <w:r w:rsidRPr="00E7661A">
        <w:rPr>
          <w:rFonts w:asciiTheme="majorHAnsi" w:hAnsiTheme="majorHAnsi" w:cstheme="majorHAnsi"/>
          <w:lang w:val="sq-AL"/>
        </w:rPr>
        <w:t xml:space="preserve">      </w:t>
      </w:r>
      <w:r w:rsidR="00F56462" w:rsidRPr="00E7661A">
        <w:rPr>
          <w:rFonts w:asciiTheme="majorHAnsi" w:hAnsiTheme="majorHAnsi" w:cstheme="majorHAnsi"/>
          <w:lang w:val="sq-AL"/>
        </w:rPr>
        <w:t>Drejtues i Ulët</w:t>
      </w:r>
    </w:p>
    <w:p w14:paraId="10DF4FF8" w14:textId="77777777" w:rsidR="0028695D" w:rsidRPr="00E7661A" w:rsidRDefault="00E05520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Lloji i pozitës</w:t>
      </w:r>
      <w:r w:rsidR="00242F10" w:rsidRPr="00E7661A">
        <w:rPr>
          <w:rFonts w:asciiTheme="majorHAnsi" w:hAnsiTheme="majorHAnsi" w:cstheme="majorHAnsi"/>
          <w:b/>
          <w:lang w:val="sq-AL"/>
        </w:rPr>
        <w:t>:</w:t>
      </w:r>
      <w:r w:rsidR="00242F10" w:rsidRPr="00E7661A">
        <w:rPr>
          <w:rFonts w:asciiTheme="majorHAnsi" w:hAnsiTheme="majorHAnsi" w:cstheme="majorHAnsi"/>
          <w:lang w:val="sq-AL"/>
        </w:rPr>
        <w:t xml:space="preserve"> </w:t>
      </w:r>
      <w:r w:rsidR="00E5257C" w:rsidRPr="00E7661A">
        <w:rPr>
          <w:rFonts w:asciiTheme="majorHAnsi" w:hAnsiTheme="majorHAnsi" w:cstheme="majorHAnsi"/>
          <w:lang w:val="sq-AL"/>
        </w:rPr>
        <w:t xml:space="preserve">      </w:t>
      </w:r>
      <w:r w:rsidR="00B84276" w:rsidRPr="00E7661A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E7661A">
        <w:rPr>
          <w:rFonts w:asciiTheme="majorHAnsi" w:hAnsiTheme="majorHAnsi" w:cstheme="majorHAnsi"/>
          <w:lang w:val="sq-AL"/>
        </w:rPr>
        <w:t xml:space="preserve"> </w:t>
      </w:r>
    </w:p>
    <w:p w14:paraId="32EBE3E9" w14:textId="2BA6375B" w:rsidR="00242F10" w:rsidRPr="00E7661A" w:rsidRDefault="0028695D" w:rsidP="00E766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7661A">
        <w:rPr>
          <w:rFonts w:asciiTheme="majorHAnsi" w:hAnsiTheme="majorHAnsi" w:cstheme="majorHAnsi"/>
          <w:b/>
          <w:lang w:val="sq-AL"/>
        </w:rPr>
        <w:t>Afati për aplikim:</w:t>
      </w:r>
      <w:r w:rsidR="00405FF6" w:rsidRPr="00E7661A">
        <w:rPr>
          <w:rFonts w:asciiTheme="majorHAnsi" w:hAnsiTheme="majorHAnsi" w:cstheme="majorHAnsi"/>
          <w:lang w:val="sq-AL"/>
        </w:rPr>
        <w:t xml:space="preserve"> </w:t>
      </w:r>
      <w:r w:rsidR="001B62DF" w:rsidRPr="00E7661A">
        <w:rPr>
          <w:rFonts w:asciiTheme="majorHAnsi" w:hAnsiTheme="majorHAnsi" w:cstheme="majorHAnsi"/>
          <w:lang w:val="sq-AL"/>
        </w:rPr>
        <w:t>18.03.2026-01.04.2026</w:t>
      </w:r>
      <w:r w:rsidR="00DE794B" w:rsidRPr="00E7661A">
        <w:rPr>
          <w:rFonts w:asciiTheme="majorHAnsi" w:hAnsiTheme="majorHAnsi" w:cstheme="majorHAnsi"/>
          <w:lang w:val="sq-AL"/>
        </w:rPr>
        <w:t xml:space="preserve">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23A895FF" w14:textId="743CD6F1" w:rsidR="00F56BB9" w:rsidRPr="00A12901" w:rsidRDefault="00F56462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Të udhëheqë dhe ofroj menaxhimin e njësisë së </w:t>
      </w:r>
      <w:proofErr w:type="spellStart"/>
      <w:r w:rsidRPr="00F56462">
        <w:rPr>
          <w:rFonts w:asciiTheme="majorHAnsi" w:hAnsiTheme="majorHAnsi" w:cstheme="majorHAnsi"/>
          <w:lang w:val="sq-AL"/>
        </w:rPr>
        <w:t>Navigimit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në Departamentin Teknik.</w:t>
      </w:r>
    </w:p>
    <w:p w14:paraId="5D7DAA10" w14:textId="0D6AFA96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16990E4F" w14:textId="6DCD09AB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Të marrë pjesë në monitorimin, kontrollin, mirëmbajtjen preventive dhe </w:t>
      </w:r>
      <w:proofErr w:type="spellStart"/>
      <w:r w:rsidRPr="00F56462">
        <w:rPr>
          <w:rFonts w:asciiTheme="majorHAnsi" w:hAnsiTheme="majorHAnsi" w:cstheme="majorHAnsi"/>
          <w:lang w:val="sq-AL"/>
        </w:rPr>
        <w:t>ko</w:t>
      </w:r>
      <w:r w:rsidR="005F0F77">
        <w:rPr>
          <w:rFonts w:asciiTheme="majorHAnsi" w:hAnsiTheme="majorHAnsi" w:cstheme="majorHAnsi"/>
          <w:lang w:val="sq-AL"/>
        </w:rPr>
        <w:t>r</w:t>
      </w:r>
      <w:r w:rsidRPr="00F56462">
        <w:rPr>
          <w:rFonts w:asciiTheme="majorHAnsi" w:hAnsiTheme="majorHAnsi" w:cstheme="majorHAnsi"/>
          <w:lang w:val="sq-AL"/>
        </w:rPr>
        <w:t>ektive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të pajisjeve dhe sistemeve ekzistuese nën përgjegjësinë e tij si dhe të punoj planin vjetor të furnizimeve dhe pjesëve rezerv</w:t>
      </w:r>
      <w:r w:rsidR="005F0F77">
        <w:rPr>
          <w:rFonts w:asciiTheme="majorHAnsi" w:hAnsiTheme="majorHAnsi" w:cstheme="majorHAnsi"/>
          <w:lang w:val="sq-AL"/>
        </w:rPr>
        <w:t>ë</w:t>
      </w:r>
      <w:r w:rsidRPr="00F56462">
        <w:rPr>
          <w:rFonts w:asciiTheme="majorHAnsi" w:hAnsiTheme="majorHAnsi" w:cstheme="majorHAnsi"/>
          <w:lang w:val="sq-AL"/>
        </w:rPr>
        <w:t xml:space="preserve"> të pajisjeve/sistemeve nën përgjegjësinë e tij;</w:t>
      </w:r>
    </w:p>
    <w:p w14:paraId="08C6A619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Të përgatis, modifikoj dhe plotësoj udhëzimet e mirëmbajtjes së pajisjeve/sistemeve që i ka në përgjegjësi;</w:t>
      </w:r>
    </w:p>
    <w:p w14:paraId="47DEC5CD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Të koordinoj punën e divizioneve me njëri tjetrin si dhe me shërbimet e trafikut ajror, shërbimin e informacionit </w:t>
      </w:r>
      <w:proofErr w:type="spellStart"/>
      <w:r w:rsidRPr="00F56462">
        <w:rPr>
          <w:rFonts w:asciiTheme="majorHAnsi" w:hAnsiTheme="majorHAnsi" w:cstheme="majorHAnsi"/>
          <w:lang w:val="sq-AL"/>
        </w:rPr>
        <w:t>aeronautik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dhe të meteorologjisë; </w:t>
      </w:r>
    </w:p>
    <w:p w14:paraId="48573691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Të asistoj në përgatitjen e buxhetit të mirëmbajtjes dhe riparimeve vjetore për Divizionin e </w:t>
      </w:r>
      <w:proofErr w:type="spellStart"/>
      <w:r w:rsidRPr="00F56462">
        <w:rPr>
          <w:rFonts w:asciiTheme="majorHAnsi" w:hAnsiTheme="majorHAnsi" w:cstheme="majorHAnsi"/>
          <w:lang w:val="sq-AL"/>
        </w:rPr>
        <w:t>Navigimit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; </w:t>
      </w:r>
    </w:p>
    <w:p w14:paraId="54D5447F" w14:textId="6158859C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Të bëjë vler</w:t>
      </w:r>
      <w:r w:rsidR="002A5A35">
        <w:rPr>
          <w:rFonts w:asciiTheme="majorHAnsi" w:hAnsiTheme="majorHAnsi" w:cstheme="majorHAnsi"/>
          <w:lang w:val="sq-AL"/>
        </w:rPr>
        <w:t>ë</w:t>
      </w:r>
      <w:r w:rsidRPr="00F56462">
        <w:rPr>
          <w:rFonts w:asciiTheme="majorHAnsi" w:hAnsiTheme="majorHAnsi" w:cstheme="majorHAnsi"/>
          <w:lang w:val="sq-AL"/>
        </w:rPr>
        <w:t xml:space="preserve">simin e </w:t>
      </w:r>
      <w:proofErr w:type="spellStart"/>
      <w:r w:rsidRPr="00F56462">
        <w:rPr>
          <w:rFonts w:asciiTheme="majorHAnsi" w:hAnsiTheme="majorHAnsi" w:cstheme="majorHAnsi"/>
          <w:lang w:val="sq-AL"/>
        </w:rPr>
        <w:t>performances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së stafit që është nën përgjegjësinë e tij;</w:t>
      </w:r>
    </w:p>
    <w:p w14:paraId="14B1A497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lastRenderedPageBreak/>
        <w:t xml:space="preserve">Të kujdeset për organizimin, koordinimin dhe vijimin e aktiviteteve që kanë të bëjnë me Divizionin e </w:t>
      </w:r>
      <w:proofErr w:type="spellStart"/>
      <w:r w:rsidRPr="00F56462">
        <w:rPr>
          <w:rFonts w:asciiTheme="majorHAnsi" w:hAnsiTheme="majorHAnsi" w:cstheme="majorHAnsi"/>
          <w:lang w:val="sq-AL"/>
        </w:rPr>
        <w:t>Navigimit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si dhe në raport me divizionet e tjera në Departamentin Teknik;</w:t>
      </w:r>
    </w:p>
    <w:p w14:paraId="7E03F045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Të kujdeset për përcjelljen dhe zbatimin e rregullave që rrjedhin nga ligji i Aviacionit Civil dhe nga standardet ndërkombëtare të Aviacionit Civil, </w:t>
      </w:r>
      <w:proofErr w:type="spellStart"/>
      <w:r w:rsidRPr="00F56462">
        <w:rPr>
          <w:rFonts w:asciiTheme="majorHAnsi" w:hAnsiTheme="majorHAnsi" w:cstheme="majorHAnsi"/>
          <w:lang w:val="sq-AL"/>
        </w:rPr>
        <w:t>rregullativave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, rekomandimeve dhe praktikave të ICAO-s dhe të </w:t>
      </w:r>
      <w:proofErr w:type="spellStart"/>
      <w:r w:rsidRPr="00F56462">
        <w:rPr>
          <w:rFonts w:asciiTheme="majorHAnsi" w:hAnsiTheme="majorHAnsi" w:cstheme="majorHAnsi"/>
          <w:lang w:val="sq-AL"/>
        </w:rPr>
        <w:t>Eurocontrol</w:t>
      </w:r>
      <w:proofErr w:type="spellEnd"/>
      <w:r w:rsidRPr="00F56462">
        <w:rPr>
          <w:rFonts w:asciiTheme="majorHAnsi" w:hAnsiTheme="majorHAnsi" w:cstheme="majorHAnsi"/>
          <w:lang w:val="sq-AL"/>
        </w:rPr>
        <w:t>-it e që lidhen me zonën e interesit që është nën përgjegjësinë e tij;</w:t>
      </w:r>
    </w:p>
    <w:p w14:paraId="782588D7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Kur është e nevojshme ushtron detyrat e Mbikëqyrësit të Ndërrimit Operativ;</w:t>
      </w:r>
    </w:p>
    <w:p w14:paraId="52FF9106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Raporton brenda afateve kohore tek Menaxheri i Departamentit Teknik;</w:t>
      </w:r>
    </w:p>
    <w:p w14:paraId="316B62D4" w14:textId="77777777" w:rsidR="00F56462" w:rsidRPr="00F56462" w:rsidRDefault="00F56462" w:rsidP="00F56462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1355FA39" w:rsidR="00E70FC5" w:rsidRDefault="008121E3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692D3079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F56462">
        <w:rPr>
          <w:rFonts w:asciiTheme="majorHAnsi" w:hAnsiTheme="majorHAnsi" w:cstheme="majorHAnsi"/>
          <w:lang w:val="sq-AL"/>
        </w:rPr>
        <w:t>negociuese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dhe bindëse në udhëheqje;</w:t>
      </w:r>
    </w:p>
    <w:p w14:paraId="05A9855A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Përveç gjuhës zyrtare të Kosovës, të ketë njohuri të gjuhës angleze të nivelit B2 CEFR;</w:t>
      </w:r>
    </w:p>
    <w:p w14:paraId="536D76AE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Të ketë përfunduar trajnimet e ATSEP dhe SMS;</w:t>
      </w:r>
    </w:p>
    <w:p w14:paraId="296ED8C3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F56462">
        <w:rPr>
          <w:rFonts w:asciiTheme="majorHAnsi" w:hAnsiTheme="majorHAnsi" w:cstheme="majorHAnsi"/>
          <w:lang w:val="sq-AL"/>
        </w:rPr>
        <w:t>Power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56462">
        <w:rPr>
          <w:rFonts w:asciiTheme="majorHAnsi" w:hAnsiTheme="majorHAnsi" w:cstheme="majorHAnsi"/>
          <w:lang w:val="sq-AL"/>
        </w:rPr>
        <w:t>Point</w:t>
      </w:r>
      <w:proofErr w:type="spellEnd"/>
      <w:r w:rsidRPr="00F56462">
        <w:rPr>
          <w:rFonts w:asciiTheme="majorHAnsi" w:hAnsiTheme="majorHAnsi" w:cstheme="majorHAnsi"/>
          <w:lang w:val="sq-AL"/>
        </w:rPr>
        <w:t>, Access);</w:t>
      </w:r>
    </w:p>
    <w:p w14:paraId="1C7E8BBB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>Së paku të përmbush njërën nga kërkesat në vijim:</w:t>
      </w:r>
    </w:p>
    <w:p w14:paraId="3DC34513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Pesë (5) vite përvojë pune në pozitat ATSEP në Divizionin e </w:t>
      </w:r>
      <w:proofErr w:type="spellStart"/>
      <w:r w:rsidRPr="00F56462">
        <w:rPr>
          <w:rFonts w:asciiTheme="majorHAnsi" w:hAnsiTheme="majorHAnsi" w:cstheme="majorHAnsi"/>
          <w:lang w:val="sq-AL"/>
        </w:rPr>
        <w:t>Navigimit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dhe diplomë universitare, ose</w:t>
      </w:r>
    </w:p>
    <w:p w14:paraId="26FB4FEC" w14:textId="77777777" w:rsidR="00F56462" w:rsidRPr="00F56462" w:rsidRDefault="00F56462" w:rsidP="00F56462">
      <w:pPr>
        <w:pStyle w:val="ListParagraph"/>
        <w:numPr>
          <w:ilvl w:val="0"/>
          <w:numId w:val="34"/>
        </w:numPr>
        <w:rPr>
          <w:rFonts w:asciiTheme="majorHAnsi" w:hAnsiTheme="majorHAnsi" w:cstheme="majorHAnsi"/>
          <w:lang w:val="sq-AL"/>
        </w:rPr>
      </w:pPr>
      <w:r w:rsidRPr="00F56462">
        <w:rPr>
          <w:rFonts w:asciiTheme="majorHAnsi" w:hAnsiTheme="majorHAnsi" w:cstheme="majorHAnsi"/>
          <w:lang w:val="sq-AL"/>
        </w:rPr>
        <w:t xml:space="preserve">Dy (2) vite përvojë pune në pozitat ATSEP ne Divizionin e </w:t>
      </w:r>
      <w:proofErr w:type="spellStart"/>
      <w:r w:rsidRPr="00F56462">
        <w:rPr>
          <w:rFonts w:asciiTheme="majorHAnsi" w:hAnsiTheme="majorHAnsi" w:cstheme="majorHAnsi"/>
          <w:lang w:val="sq-AL"/>
        </w:rPr>
        <w:t>Navigimit</w:t>
      </w:r>
      <w:proofErr w:type="spellEnd"/>
      <w:r w:rsidRPr="00F56462">
        <w:rPr>
          <w:rFonts w:asciiTheme="majorHAnsi" w:hAnsiTheme="majorHAnsi" w:cstheme="majorHAnsi"/>
          <w:lang w:val="sq-AL"/>
        </w:rPr>
        <w:t xml:space="preserve"> dhe diplomë të nivelit universitar (fakulteti i Inxhinierisë Elektrike dhe Kompjuterike).</w:t>
      </w:r>
    </w:p>
    <w:p w14:paraId="5E43137B" w14:textId="77777777" w:rsidR="002A5A35" w:rsidRDefault="002A5A35" w:rsidP="00F56462">
      <w:pPr>
        <w:rPr>
          <w:rFonts w:asciiTheme="majorHAnsi" w:hAnsiTheme="majorHAnsi" w:cstheme="majorHAnsi"/>
          <w:b/>
          <w:lang w:val="sq-AL"/>
        </w:rPr>
      </w:pPr>
    </w:p>
    <w:p w14:paraId="514BDD6B" w14:textId="77777777" w:rsidR="002A5A35" w:rsidRDefault="002A5A35" w:rsidP="00F56462">
      <w:pPr>
        <w:rPr>
          <w:rFonts w:asciiTheme="majorHAnsi" w:hAnsiTheme="majorHAnsi" w:cstheme="majorHAnsi"/>
          <w:b/>
          <w:lang w:val="sq-AL"/>
        </w:rPr>
      </w:pPr>
    </w:p>
    <w:p w14:paraId="38296BD1" w14:textId="4E4F3FB5" w:rsidR="007C048A" w:rsidRDefault="003434F5" w:rsidP="00F56462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lastRenderedPageBreak/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B316C5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0B3D45F5" w:rsidR="00F56BB9" w:rsidRPr="006F615A" w:rsidRDefault="00A12901" w:rsidP="006F615A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03CE22C5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C90E" w14:textId="77777777" w:rsidR="008E588A" w:rsidRDefault="008E588A" w:rsidP="005A2F83">
      <w:pPr>
        <w:spacing w:after="0" w:line="240" w:lineRule="auto"/>
      </w:pPr>
      <w:r>
        <w:separator/>
      </w:r>
    </w:p>
  </w:endnote>
  <w:endnote w:type="continuationSeparator" w:id="0">
    <w:p w14:paraId="167CB89B" w14:textId="77777777" w:rsidR="008E588A" w:rsidRDefault="008E588A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6C04" w14:textId="77777777" w:rsidR="008E588A" w:rsidRDefault="008E588A" w:rsidP="005A2F83">
      <w:pPr>
        <w:spacing w:after="0" w:line="240" w:lineRule="auto"/>
      </w:pPr>
      <w:r>
        <w:separator/>
      </w:r>
    </w:p>
  </w:footnote>
  <w:footnote w:type="continuationSeparator" w:id="0">
    <w:p w14:paraId="0FE44E14" w14:textId="77777777" w:rsidR="008E588A" w:rsidRDefault="008E588A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72BEB"/>
    <w:multiLevelType w:val="hybridMultilevel"/>
    <w:tmpl w:val="FF74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6775D"/>
    <w:multiLevelType w:val="hybridMultilevel"/>
    <w:tmpl w:val="F5148E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4"/>
  </w:num>
  <w:num w:numId="12">
    <w:abstractNumId w:val="10"/>
  </w:num>
  <w:num w:numId="13">
    <w:abstractNumId w:val="28"/>
  </w:num>
  <w:num w:numId="14">
    <w:abstractNumId w:val="30"/>
  </w:num>
  <w:num w:numId="15">
    <w:abstractNumId w:val="22"/>
  </w:num>
  <w:num w:numId="16">
    <w:abstractNumId w:val="34"/>
  </w:num>
  <w:num w:numId="17">
    <w:abstractNumId w:val="14"/>
  </w:num>
  <w:num w:numId="18">
    <w:abstractNumId w:val="29"/>
  </w:num>
  <w:num w:numId="19">
    <w:abstractNumId w:val="32"/>
  </w:num>
  <w:num w:numId="20">
    <w:abstractNumId w:val="23"/>
  </w:num>
  <w:num w:numId="21">
    <w:abstractNumId w:val="25"/>
  </w:num>
  <w:num w:numId="22">
    <w:abstractNumId w:val="16"/>
  </w:num>
  <w:num w:numId="23">
    <w:abstractNumId w:val="11"/>
  </w:num>
  <w:num w:numId="24">
    <w:abstractNumId w:val="21"/>
  </w:num>
  <w:num w:numId="25">
    <w:abstractNumId w:val="27"/>
  </w:num>
  <w:num w:numId="26">
    <w:abstractNumId w:val="20"/>
  </w:num>
  <w:num w:numId="27">
    <w:abstractNumId w:val="33"/>
  </w:num>
  <w:num w:numId="28">
    <w:abstractNumId w:val="9"/>
  </w:num>
  <w:num w:numId="29">
    <w:abstractNumId w:val="18"/>
  </w:num>
  <w:num w:numId="30">
    <w:abstractNumId w:val="15"/>
  </w:num>
  <w:num w:numId="31">
    <w:abstractNumId w:val="19"/>
  </w:num>
  <w:num w:numId="32">
    <w:abstractNumId w:val="31"/>
  </w:num>
  <w:num w:numId="33">
    <w:abstractNumId w:val="17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85D17"/>
    <w:rsid w:val="0009177A"/>
    <w:rsid w:val="000A104F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B62DF"/>
    <w:rsid w:val="001C6BF5"/>
    <w:rsid w:val="001C7AA8"/>
    <w:rsid w:val="001D3D11"/>
    <w:rsid w:val="001F18A3"/>
    <w:rsid w:val="001F72FE"/>
    <w:rsid w:val="00242F10"/>
    <w:rsid w:val="00265E9A"/>
    <w:rsid w:val="0028695D"/>
    <w:rsid w:val="0029639D"/>
    <w:rsid w:val="002A2387"/>
    <w:rsid w:val="002A524D"/>
    <w:rsid w:val="002A5A35"/>
    <w:rsid w:val="002B173B"/>
    <w:rsid w:val="002C3861"/>
    <w:rsid w:val="002E558F"/>
    <w:rsid w:val="002F4557"/>
    <w:rsid w:val="00302C00"/>
    <w:rsid w:val="00326F90"/>
    <w:rsid w:val="003326C3"/>
    <w:rsid w:val="0034030B"/>
    <w:rsid w:val="00341F8E"/>
    <w:rsid w:val="003434F5"/>
    <w:rsid w:val="00355DCD"/>
    <w:rsid w:val="0037396B"/>
    <w:rsid w:val="0038016F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95362"/>
    <w:rsid w:val="004B629F"/>
    <w:rsid w:val="004C3281"/>
    <w:rsid w:val="004C4806"/>
    <w:rsid w:val="004D1011"/>
    <w:rsid w:val="004F6CF3"/>
    <w:rsid w:val="005701F1"/>
    <w:rsid w:val="00586F84"/>
    <w:rsid w:val="00596820"/>
    <w:rsid w:val="00597534"/>
    <w:rsid w:val="005A2F83"/>
    <w:rsid w:val="005D3CB1"/>
    <w:rsid w:val="005F0F77"/>
    <w:rsid w:val="00645405"/>
    <w:rsid w:val="00686631"/>
    <w:rsid w:val="006B34DA"/>
    <w:rsid w:val="006D32E4"/>
    <w:rsid w:val="006D63C2"/>
    <w:rsid w:val="006E1A51"/>
    <w:rsid w:val="006E312D"/>
    <w:rsid w:val="006E4D15"/>
    <w:rsid w:val="006F036F"/>
    <w:rsid w:val="006F615A"/>
    <w:rsid w:val="0070039B"/>
    <w:rsid w:val="007201DF"/>
    <w:rsid w:val="00733D4F"/>
    <w:rsid w:val="00786B47"/>
    <w:rsid w:val="007C048A"/>
    <w:rsid w:val="007C1551"/>
    <w:rsid w:val="007D20DD"/>
    <w:rsid w:val="007D4DB5"/>
    <w:rsid w:val="007D7E0B"/>
    <w:rsid w:val="008067BF"/>
    <w:rsid w:val="008121E3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E588A"/>
    <w:rsid w:val="008F04F3"/>
    <w:rsid w:val="008F2464"/>
    <w:rsid w:val="008F31AE"/>
    <w:rsid w:val="009363A3"/>
    <w:rsid w:val="00946302"/>
    <w:rsid w:val="00957F4B"/>
    <w:rsid w:val="00A12901"/>
    <w:rsid w:val="00A2374E"/>
    <w:rsid w:val="00A25A7B"/>
    <w:rsid w:val="00A81347"/>
    <w:rsid w:val="00A937CB"/>
    <w:rsid w:val="00AA1765"/>
    <w:rsid w:val="00AA1D8D"/>
    <w:rsid w:val="00AB25BA"/>
    <w:rsid w:val="00AF2DB3"/>
    <w:rsid w:val="00B26618"/>
    <w:rsid w:val="00B27A16"/>
    <w:rsid w:val="00B316C5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51EE2"/>
    <w:rsid w:val="00C7244A"/>
    <w:rsid w:val="00CA6E02"/>
    <w:rsid w:val="00CB0664"/>
    <w:rsid w:val="00CF340E"/>
    <w:rsid w:val="00D000E7"/>
    <w:rsid w:val="00D0344F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5520"/>
    <w:rsid w:val="00E10F97"/>
    <w:rsid w:val="00E2516F"/>
    <w:rsid w:val="00E30600"/>
    <w:rsid w:val="00E3558C"/>
    <w:rsid w:val="00E41A2E"/>
    <w:rsid w:val="00E41EB3"/>
    <w:rsid w:val="00E5257C"/>
    <w:rsid w:val="00E554C4"/>
    <w:rsid w:val="00E70FC5"/>
    <w:rsid w:val="00E7661A"/>
    <w:rsid w:val="00E76ACC"/>
    <w:rsid w:val="00E8300F"/>
    <w:rsid w:val="00E8759B"/>
    <w:rsid w:val="00EB2222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721F3"/>
    <w:rsid w:val="00F7240D"/>
    <w:rsid w:val="00F92F89"/>
    <w:rsid w:val="00F94D78"/>
    <w:rsid w:val="00FC693F"/>
    <w:rsid w:val="00FF10C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2D4A02-9E2D-44E4-BB13-B592E631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2026-03-18T12:40:00Z</dcterms:created>
  <dcterms:modified xsi:type="dcterms:W3CDTF">2026-03-18T12:40:00Z</dcterms:modified>
  <cp:category/>
</cp:coreProperties>
</file>