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A30D" w14:textId="77777777" w:rsidR="002A524D" w:rsidRDefault="002A524D" w:rsidP="007C1551">
      <w:pPr>
        <w:jc w:val="both"/>
        <w:rPr>
          <w:rFonts w:asciiTheme="majorHAnsi" w:hAnsiTheme="majorHAnsi" w:cstheme="majorHAnsi"/>
          <w:b/>
          <w:lang w:val="sq-AL"/>
        </w:rPr>
      </w:pPr>
      <w:bookmarkStart w:id="0" w:name="_Hlk203462699"/>
    </w:p>
    <w:p w14:paraId="56811E1D" w14:textId="15C9C13F" w:rsidR="005A2F83" w:rsidRPr="00E41EB3" w:rsidRDefault="00073FFC" w:rsidP="007C1551">
      <w:pPr>
        <w:jc w:val="both"/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B</w:t>
      </w:r>
      <w:r w:rsidR="005A2F83" w:rsidRPr="00E41EB3">
        <w:rPr>
          <w:rFonts w:asciiTheme="majorHAnsi" w:hAnsiTheme="majorHAnsi" w:cstheme="majorHAnsi"/>
          <w:b/>
          <w:lang w:val="sq-AL"/>
        </w:rPr>
        <w:t>azuar në neni</w:t>
      </w:r>
      <w:r w:rsidR="00A14159">
        <w:rPr>
          <w:rFonts w:asciiTheme="majorHAnsi" w:hAnsiTheme="majorHAnsi" w:cstheme="majorHAnsi"/>
          <w:b/>
          <w:lang w:val="sq-AL"/>
        </w:rPr>
        <w:t>n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8 </w:t>
      </w:r>
      <w:r w:rsidRPr="00E41EB3">
        <w:rPr>
          <w:rFonts w:asciiTheme="majorHAnsi" w:hAnsiTheme="majorHAnsi" w:cstheme="majorHAnsi"/>
          <w:b/>
          <w:lang w:val="sq-AL"/>
        </w:rPr>
        <w:t>t</w:t>
      </w:r>
      <w:r w:rsidR="007C1551" w:rsidRPr="00E41EB3">
        <w:rPr>
          <w:rFonts w:asciiTheme="majorHAnsi" w:hAnsiTheme="majorHAnsi" w:cstheme="majorHAnsi"/>
          <w:b/>
          <w:lang w:val="sq-AL"/>
        </w:rPr>
        <w:t>ë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Ligji</w:t>
      </w:r>
      <w:r w:rsidRPr="00E41EB3">
        <w:rPr>
          <w:rFonts w:asciiTheme="majorHAnsi" w:hAnsiTheme="majorHAnsi" w:cstheme="majorHAnsi"/>
          <w:b/>
          <w:lang w:val="sq-AL"/>
        </w:rPr>
        <w:t>t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</w:t>
      </w:r>
      <w:r w:rsidRPr="00E41EB3">
        <w:rPr>
          <w:rFonts w:asciiTheme="majorHAnsi" w:hAnsiTheme="majorHAnsi" w:cstheme="majorHAnsi"/>
          <w:b/>
          <w:lang w:val="sq-AL"/>
        </w:rPr>
        <w:t>t</w:t>
      </w:r>
      <w:r w:rsidR="007C1551" w:rsidRPr="00E41EB3">
        <w:rPr>
          <w:rFonts w:asciiTheme="majorHAnsi" w:hAnsiTheme="majorHAnsi" w:cstheme="majorHAnsi"/>
          <w:b/>
          <w:lang w:val="sq-AL"/>
        </w:rPr>
        <w:t>ë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punës Nr. 03/L-212</w:t>
      </w:r>
      <w:r w:rsidR="00BB0A48" w:rsidRPr="00E41EB3">
        <w:rPr>
          <w:rFonts w:asciiTheme="majorHAnsi" w:hAnsiTheme="majorHAnsi" w:cstheme="majorHAnsi"/>
          <w:b/>
          <w:lang w:val="sq-AL"/>
        </w:rPr>
        <w:t>;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</w:t>
      </w:r>
      <w:r w:rsidR="00E001F6" w:rsidRPr="00E41EB3">
        <w:rPr>
          <w:rFonts w:asciiTheme="majorHAnsi" w:hAnsiTheme="majorHAnsi" w:cstheme="majorHAnsi"/>
          <w:b/>
          <w:lang w:val="sq-AL"/>
        </w:rPr>
        <w:t xml:space="preserve">nenin 18 të </w:t>
      </w:r>
      <w:r w:rsidR="005A2F83" w:rsidRPr="00E41EB3">
        <w:rPr>
          <w:rFonts w:asciiTheme="majorHAnsi" w:hAnsiTheme="majorHAnsi" w:cstheme="majorHAnsi"/>
          <w:b/>
          <w:lang w:val="sq-AL"/>
        </w:rPr>
        <w:t>Ligji</w:t>
      </w:r>
      <w:r w:rsidR="00E001F6" w:rsidRPr="00E41EB3">
        <w:rPr>
          <w:rFonts w:asciiTheme="majorHAnsi" w:hAnsiTheme="majorHAnsi" w:cstheme="majorHAnsi"/>
          <w:b/>
          <w:lang w:val="sq-AL"/>
        </w:rPr>
        <w:t>t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Nr.08/L-305 </w:t>
      </w:r>
      <w:r w:rsidR="00E001F6" w:rsidRPr="00E41EB3">
        <w:rPr>
          <w:rFonts w:asciiTheme="majorHAnsi" w:hAnsiTheme="majorHAnsi" w:cstheme="majorHAnsi"/>
          <w:b/>
          <w:lang w:val="sq-AL"/>
        </w:rPr>
        <w:t xml:space="preserve">për </w:t>
      </w:r>
      <w:r w:rsidR="007C1551" w:rsidRPr="00E41EB3">
        <w:rPr>
          <w:rFonts w:asciiTheme="majorHAnsi" w:hAnsiTheme="majorHAnsi" w:cstheme="majorHAnsi"/>
          <w:b/>
          <w:lang w:val="sq-AL"/>
        </w:rPr>
        <w:t>O</w:t>
      </w:r>
      <w:r w:rsidR="00E001F6" w:rsidRPr="00E41EB3">
        <w:rPr>
          <w:rFonts w:asciiTheme="majorHAnsi" w:hAnsiTheme="majorHAnsi" w:cstheme="majorHAnsi"/>
          <w:b/>
          <w:lang w:val="sq-AL"/>
        </w:rPr>
        <w:t>fruesin e Shërbimeve të Navigacionit Ajror</w:t>
      </w:r>
      <w:r w:rsidR="00BB0A48" w:rsidRPr="00E41EB3">
        <w:rPr>
          <w:rFonts w:asciiTheme="majorHAnsi" w:hAnsiTheme="majorHAnsi" w:cstheme="majorHAnsi"/>
          <w:b/>
          <w:lang w:val="sq-AL"/>
        </w:rPr>
        <w:t>;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</w:t>
      </w:r>
      <w:r w:rsidR="00E001F6" w:rsidRPr="00E41EB3">
        <w:rPr>
          <w:rFonts w:asciiTheme="majorHAnsi" w:hAnsiTheme="majorHAnsi" w:cstheme="majorHAnsi"/>
          <w:b/>
          <w:lang w:val="sq-AL"/>
        </w:rPr>
        <w:t>Rregulloren për Marrëdhënien e Punës s</w:t>
      </w:r>
      <w:r w:rsidR="007C1551" w:rsidRPr="00E41EB3">
        <w:rPr>
          <w:rFonts w:asciiTheme="majorHAnsi" w:hAnsiTheme="majorHAnsi" w:cstheme="majorHAnsi"/>
          <w:b/>
          <w:lang w:val="sq-AL"/>
        </w:rPr>
        <w:t>ë</w:t>
      </w:r>
      <w:r w:rsidR="00E001F6" w:rsidRPr="00E41EB3">
        <w:rPr>
          <w:rFonts w:asciiTheme="majorHAnsi" w:hAnsiTheme="majorHAnsi" w:cstheme="majorHAnsi"/>
          <w:b/>
          <w:lang w:val="sq-AL"/>
        </w:rPr>
        <w:t xml:space="preserve"> Personelit t</w:t>
      </w:r>
      <w:r w:rsidR="007C1551" w:rsidRPr="00E41EB3">
        <w:rPr>
          <w:rFonts w:asciiTheme="majorHAnsi" w:hAnsiTheme="majorHAnsi" w:cstheme="majorHAnsi"/>
          <w:b/>
          <w:lang w:val="sq-AL"/>
        </w:rPr>
        <w:t>ë</w:t>
      </w:r>
      <w:r w:rsidR="00E001F6" w:rsidRPr="00E41EB3">
        <w:rPr>
          <w:rFonts w:asciiTheme="majorHAnsi" w:hAnsiTheme="majorHAnsi" w:cstheme="majorHAnsi"/>
          <w:b/>
          <w:lang w:val="sq-AL"/>
        </w:rPr>
        <w:t xml:space="preserve"> Ofruesit t</w:t>
      </w:r>
      <w:r w:rsidR="007C1551" w:rsidRPr="00E41EB3">
        <w:rPr>
          <w:rFonts w:asciiTheme="majorHAnsi" w:hAnsiTheme="majorHAnsi" w:cstheme="majorHAnsi"/>
          <w:b/>
          <w:lang w:val="sq-AL"/>
        </w:rPr>
        <w:t>ë</w:t>
      </w:r>
      <w:r w:rsidR="00E001F6" w:rsidRPr="00E41EB3">
        <w:rPr>
          <w:rFonts w:asciiTheme="majorHAnsi" w:hAnsiTheme="majorHAnsi" w:cstheme="majorHAnsi"/>
          <w:b/>
          <w:lang w:val="sq-AL"/>
        </w:rPr>
        <w:t xml:space="preserve"> Shërbimeve t</w:t>
      </w:r>
      <w:r w:rsidR="007C1551" w:rsidRPr="00E41EB3">
        <w:rPr>
          <w:rFonts w:asciiTheme="majorHAnsi" w:hAnsiTheme="majorHAnsi" w:cstheme="majorHAnsi"/>
          <w:b/>
          <w:lang w:val="sq-AL"/>
        </w:rPr>
        <w:t>ë</w:t>
      </w:r>
      <w:r w:rsidR="00E001F6" w:rsidRPr="00E41EB3">
        <w:rPr>
          <w:rFonts w:asciiTheme="majorHAnsi" w:hAnsiTheme="majorHAnsi" w:cstheme="majorHAnsi"/>
          <w:b/>
          <w:lang w:val="sq-AL"/>
        </w:rPr>
        <w:t xml:space="preserve"> Navigacionit Ajror</w:t>
      </w:r>
      <w:r w:rsidR="008B674D">
        <w:rPr>
          <w:rFonts w:asciiTheme="majorHAnsi" w:hAnsiTheme="majorHAnsi" w:cstheme="majorHAnsi"/>
          <w:b/>
          <w:lang w:val="sq-AL"/>
        </w:rPr>
        <w:t xml:space="preserve"> dhe </w:t>
      </w:r>
      <w:r w:rsidR="005A2F83" w:rsidRPr="00E41EB3">
        <w:rPr>
          <w:rFonts w:asciiTheme="majorHAnsi" w:hAnsiTheme="majorHAnsi" w:cstheme="majorHAnsi"/>
          <w:b/>
          <w:lang w:val="sq-AL"/>
        </w:rPr>
        <w:t>Rregullore</w:t>
      </w:r>
      <w:r w:rsidR="007C1551" w:rsidRPr="00E41EB3">
        <w:rPr>
          <w:rFonts w:asciiTheme="majorHAnsi" w:hAnsiTheme="majorHAnsi" w:cstheme="majorHAnsi"/>
          <w:b/>
          <w:lang w:val="sq-AL"/>
        </w:rPr>
        <w:t>n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për Pozitat e Punës, Përshkrimin e Vendeve të Punës dhe Kompensimin e Personelit të KANS</w:t>
      </w:r>
      <w:r w:rsidR="007C1551" w:rsidRPr="00E41EB3">
        <w:rPr>
          <w:rFonts w:asciiTheme="majorHAnsi" w:hAnsiTheme="majorHAnsi" w:cstheme="majorHAnsi"/>
          <w:b/>
          <w:lang w:val="sq-AL"/>
        </w:rPr>
        <w:t>,</w:t>
      </w:r>
      <w:r w:rsidR="00F81A0E">
        <w:rPr>
          <w:rFonts w:asciiTheme="majorHAnsi" w:hAnsiTheme="majorHAnsi" w:cstheme="majorHAnsi"/>
          <w:b/>
          <w:lang w:val="sq-AL"/>
        </w:rPr>
        <w:t xml:space="preserve"> </w:t>
      </w:r>
      <w:r w:rsidR="007C1551" w:rsidRPr="00E41EB3">
        <w:rPr>
          <w:rFonts w:asciiTheme="majorHAnsi" w:hAnsiTheme="majorHAnsi" w:cstheme="majorHAnsi"/>
          <w:b/>
          <w:lang w:val="sq-AL"/>
        </w:rPr>
        <w:t>Ofruesi i Shërbimeve të Navigacionit Ajror (KANS) për plotësim të vendit të lirë të punës si më poshtë, shpallë:</w:t>
      </w:r>
    </w:p>
    <w:p w14:paraId="326D2C28" w14:textId="77777777" w:rsidR="007C1551" w:rsidRPr="00E41EB3" w:rsidRDefault="007C1551" w:rsidP="007C1551">
      <w:pPr>
        <w:jc w:val="both"/>
        <w:rPr>
          <w:rFonts w:asciiTheme="majorHAnsi" w:hAnsiTheme="majorHAnsi" w:cstheme="majorHAnsi"/>
          <w:b/>
          <w:lang w:val="sq-AL"/>
        </w:rPr>
      </w:pPr>
    </w:p>
    <w:bookmarkEnd w:id="0"/>
    <w:p w14:paraId="2143CA68" w14:textId="73D5648B" w:rsidR="008F2464" w:rsidRPr="00E41EB3" w:rsidRDefault="003434F5" w:rsidP="00E41EB3">
      <w:pPr>
        <w:jc w:val="center"/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 xml:space="preserve">KONKURS </w:t>
      </w:r>
      <w:r w:rsidR="001A3800">
        <w:rPr>
          <w:rFonts w:asciiTheme="majorHAnsi" w:hAnsiTheme="majorHAnsi" w:cstheme="majorHAnsi"/>
          <w:b/>
          <w:lang w:val="sq-AL"/>
        </w:rPr>
        <w:t>I BRENDSHËM</w:t>
      </w:r>
    </w:p>
    <w:p w14:paraId="40B8C362" w14:textId="77777777" w:rsidR="00A25A7B" w:rsidRPr="00E41EB3" w:rsidRDefault="00A25A7B" w:rsidP="00A25A7B">
      <w:pPr>
        <w:rPr>
          <w:rFonts w:asciiTheme="majorHAnsi" w:hAnsiTheme="majorHAnsi" w:cstheme="majorHAnsi"/>
          <w:lang w:val="sq-AL"/>
        </w:rPr>
      </w:pPr>
    </w:p>
    <w:p w14:paraId="659C2E5A" w14:textId="5140E5CC" w:rsidR="00242F10" w:rsidRPr="006C45EE" w:rsidRDefault="00242F10" w:rsidP="006C45EE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6C45EE">
        <w:rPr>
          <w:rFonts w:asciiTheme="majorHAnsi" w:hAnsiTheme="majorHAnsi" w:cstheme="majorHAnsi"/>
          <w:b/>
          <w:lang w:val="sq-AL"/>
        </w:rPr>
        <w:t>Institucioni:</w:t>
      </w:r>
      <w:r w:rsidR="00E3558C" w:rsidRPr="006C45EE">
        <w:rPr>
          <w:rFonts w:asciiTheme="majorHAnsi" w:hAnsiTheme="majorHAnsi" w:cstheme="majorHAnsi"/>
          <w:lang w:val="sq-AL"/>
        </w:rPr>
        <w:t xml:space="preserve"> </w:t>
      </w:r>
      <w:r w:rsidRPr="006C45EE">
        <w:rPr>
          <w:rFonts w:asciiTheme="majorHAnsi" w:hAnsiTheme="majorHAnsi" w:cstheme="majorHAnsi"/>
          <w:lang w:val="sq-AL"/>
        </w:rPr>
        <w:t xml:space="preserve">Ofruesi i Shërbimeve të Navigacionit Ajror </w:t>
      </w:r>
      <w:r w:rsidR="000D608A" w:rsidRPr="006C45EE">
        <w:rPr>
          <w:rFonts w:asciiTheme="majorHAnsi" w:hAnsiTheme="majorHAnsi" w:cstheme="majorHAnsi"/>
          <w:lang w:val="sq-AL"/>
        </w:rPr>
        <w:t xml:space="preserve">- </w:t>
      </w:r>
      <w:r w:rsidRPr="006C45EE">
        <w:rPr>
          <w:rFonts w:asciiTheme="majorHAnsi" w:hAnsiTheme="majorHAnsi" w:cstheme="majorHAnsi"/>
          <w:lang w:val="sq-AL"/>
        </w:rPr>
        <w:t>KANS</w:t>
      </w:r>
    </w:p>
    <w:p w14:paraId="1F6FC069" w14:textId="536B73F2" w:rsidR="00597534" w:rsidRPr="006C45EE" w:rsidRDefault="00242F10" w:rsidP="006C45EE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6C45EE">
        <w:rPr>
          <w:rFonts w:asciiTheme="majorHAnsi" w:hAnsiTheme="majorHAnsi" w:cstheme="majorHAnsi"/>
          <w:b/>
          <w:lang w:val="sq-AL"/>
        </w:rPr>
        <w:t>Titulli i vendit të punës:</w:t>
      </w:r>
      <w:r w:rsidRPr="006C45EE">
        <w:rPr>
          <w:rFonts w:asciiTheme="majorHAnsi" w:hAnsiTheme="majorHAnsi" w:cstheme="majorHAnsi"/>
          <w:lang w:val="sq-AL"/>
        </w:rPr>
        <w:t xml:space="preserve"> </w:t>
      </w:r>
      <w:r w:rsidR="00D86CB2" w:rsidRPr="006C45EE">
        <w:rPr>
          <w:rFonts w:asciiTheme="majorHAnsi" w:hAnsiTheme="majorHAnsi" w:cstheme="majorHAnsi"/>
          <w:lang w:val="sq-AL"/>
        </w:rPr>
        <w:t xml:space="preserve"> </w:t>
      </w:r>
      <w:r w:rsidR="00B26618" w:rsidRPr="006C45EE">
        <w:rPr>
          <w:rFonts w:asciiTheme="majorHAnsi" w:hAnsiTheme="majorHAnsi" w:cstheme="majorHAnsi"/>
          <w:lang w:val="sq-AL"/>
        </w:rPr>
        <w:t xml:space="preserve">  </w:t>
      </w:r>
      <w:r w:rsidR="00F66FF2" w:rsidRPr="006C45EE">
        <w:rPr>
          <w:rFonts w:asciiTheme="majorHAnsi" w:hAnsiTheme="majorHAnsi" w:cstheme="majorHAnsi"/>
          <w:lang w:val="sq-AL"/>
        </w:rPr>
        <w:t>Udhëheqës i Divizionit për Financa dhe Kontabilitet</w:t>
      </w:r>
    </w:p>
    <w:p w14:paraId="3DCE6852" w14:textId="49F4E9FE" w:rsidR="00242F10" w:rsidRPr="006C45EE" w:rsidRDefault="003326C3" w:rsidP="006C45EE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6C45EE">
        <w:rPr>
          <w:rFonts w:asciiTheme="majorHAnsi" w:hAnsiTheme="majorHAnsi" w:cstheme="majorHAnsi"/>
          <w:b/>
          <w:lang w:val="sq-AL"/>
        </w:rPr>
        <w:t>Njësia Organizative</w:t>
      </w:r>
      <w:r w:rsidR="00242F10" w:rsidRPr="006C45EE">
        <w:rPr>
          <w:rFonts w:asciiTheme="majorHAnsi" w:hAnsiTheme="majorHAnsi" w:cstheme="majorHAnsi"/>
          <w:b/>
          <w:lang w:val="sq-AL"/>
        </w:rPr>
        <w:t>:</w:t>
      </w:r>
      <w:r w:rsidR="00242F10" w:rsidRPr="006C45EE">
        <w:rPr>
          <w:rFonts w:asciiTheme="majorHAnsi" w:hAnsiTheme="majorHAnsi" w:cstheme="majorHAnsi"/>
          <w:lang w:val="sq-AL"/>
        </w:rPr>
        <w:t xml:space="preserve"> </w:t>
      </w:r>
      <w:r w:rsidR="00E5257C" w:rsidRPr="006C45EE">
        <w:rPr>
          <w:rFonts w:asciiTheme="majorHAnsi" w:hAnsiTheme="majorHAnsi" w:cstheme="majorHAnsi"/>
          <w:lang w:val="sq-AL"/>
        </w:rPr>
        <w:t xml:space="preserve">         </w:t>
      </w:r>
      <w:r w:rsidR="00BE05AD" w:rsidRPr="006C45EE">
        <w:rPr>
          <w:rFonts w:asciiTheme="majorHAnsi" w:hAnsiTheme="majorHAnsi" w:cstheme="majorHAnsi"/>
          <w:lang w:val="sq-AL"/>
        </w:rPr>
        <w:t>Departamenti</w:t>
      </w:r>
      <w:r w:rsidR="003055B2" w:rsidRPr="003055B2">
        <w:t xml:space="preserve"> </w:t>
      </w:r>
      <w:r w:rsidR="007F7480">
        <w:t>i</w:t>
      </w:r>
      <w:r w:rsidR="003055B2" w:rsidRPr="006C45EE">
        <w:rPr>
          <w:rFonts w:asciiTheme="majorHAnsi" w:hAnsiTheme="majorHAnsi" w:cstheme="majorHAnsi"/>
          <w:lang w:val="sq-AL"/>
        </w:rPr>
        <w:t xml:space="preserve"> </w:t>
      </w:r>
      <w:r w:rsidR="00F66FF2" w:rsidRPr="006C45EE">
        <w:rPr>
          <w:rFonts w:asciiTheme="majorHAnsi" w:hAnsiTheme="majorHAnsi" w:cstheme="majorHAnsi"/>
          <w:lang w:val="sq-AL"/>
        </w:rPr>
        <w:t>Financa</w:t>
      </w:r>
      <w:r w:rsidR="007F7480" w:rsidRPr="006C45EE">
        <w:rPr>
          <w:rFonts w:asciiTheme="majorHAnsi" w:hAnsiTheme="majorHAnsi" w:cstheme="majorHAnsi"/>
          <w:lang w:val="sq-AL"/>
        </w:rPr>
        <w:t>ve</w:t>
      </w:r>
      <w:r w:rsidR="00C504DF" w:rsidRPr="006C45EE">
        <w:rPr>
          <w:rFonts w:asciiTheme="majorHAnsi" w:hAnsiTheme="majorHAnsi" w:cstheme="majorHAnsi"/>
          <w:lang w:val="sq-AL"/>
        </w:rPr>
        <w:t xml:space="preserve"> </w:t>
      </w:r>
      <w:r w:rsidR="001D4E98" w:rsidRPr="006C45EE">
        <w:rPr>
          <w:rFonts w:asciiTheme="majorHAnsi" w:hAnsiTheme="majorHAnsi" w:cstheme="majorHAnsi"/>
          <w:lang w:val="sq-AL"/>
        </w:rPr>
        <w:t xml:space="preserve"> </w:t>
      </w:r>
      <w:r w:rsidR="00E5257C" w:rsidRPr="006C45EE">
        <w:rPr>
          <w:rFonts w:asciiTheme="majorHAnsi" w:hAnsiTheme="majorHAnsi" w:cstheme="majorHAnsi"/>
          <w:lang w:val="sq-AL"/>
        </w:rPr>
        <w:t xml:space="preserve"> </w:t>
      </w:r>
    </w:p>
    <w:p w14:paraId="4D184151" w14:textId="71D73654" w:rsidR="00E5257C" w:rsidRPr="006C45EE" w:rsidRDefault="00E5257C" w:rsidP="006C45EE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Theme="majorHAnsi" w:hAnsiTheme="majorHAnsi" w:cstheme="majorHAnsi"/>
          <w:b/>
          <w:lang w:val="sq-AL"/>
        </w:rPr>
      </w:pPr>
      <w:r w:rsidRPr="006C45EE">
        <w:rPr>
          <w:rFonts w:asciiTheme="majorHAnsi" w:hAnsiTheme="majorHAnsi" w:cstheme="majorHAnsi"/>
          <w:b/>
          <w:lang w:val="sq-AL"/>
        </w:rPr>
        <w:t xml:space="preserve">Nr. Referues:        </w:t>
      </w:r>
      <w:r w:rsidRPr="006C45EE">
        <w:rPr>
          <w:rFonts w:asciiTheme="majorHAnsi" w:hAnsiTheme="majorHAnsi" w:cstheme="majorHAnsi"/>
          <w:b/>
          <w:color w:val="FF0000"/>
          <w:lang w:val="sq-AL"/>
        </w:rPr>
        <w:t xml:space="preserve">   </w:t>
      </w:r>
      <w:r w:rsidR="00A12901" w:rsidRPr="006C45EE">
        <w:rPr>
          <w:rFonts w:asciiTheme="majorHAnsi" w:hAnsiTheme="majorHAnsi" w:cstheme="majorHAnsi"/>
          <w:bCs/>
          <w:lang w:val="sq-AL"/>
        </w:rPr>
        <w:t>KANS/REK/</w:t>
      </w:r>
      <w:r w:rsidR="00405FF6" w:rsidRPr="006C45EE">
        <w:rPr>
          <w:rFonts w:asciiTheme="majorHAnsi" w:hAnsiTheme="majorHAnsi" w:cstheme="majorHAnsi"/>
          <w:bCs/>
          <w:lang w:val="sq-AL"/>
        </w:rPr>
        <w:t>00</w:t>
      </w:r>
      <w:r w:rsidR="00A14159" w:rsidRPr="006C45EE">
        <w:rPr>
          <w:rFonts w:asciiTheme="majorHAnsi" w:hAnsiTheme="majorHAnsi" w:cstheme="majorHAnsi"/>
          <w:bCs/>
          <w:lang w:val="sq-AL"/>
        </w:rPr>
        <w:t>6</w:t>
      </w:r>
      <w:r w:rsidR="00A12901" w:rsidRPr="006C45EE">
        <w:rPr>
          <w:rFonts w:asciiTheme="majorHAnsi" w:hAnsiTheme="majorHAnsi" w:cstheme="majorHAnsi"/>
          <w:bCs/>
          <w:lang w:val="sq-AL"/>
        </w:rPr>
        <w:t>-2026</w:t>
      </w:r>
      <w:r w:rsidRPr="006C45EE">
        <w:rPr>
          <w:rFonts w:asciiTheme="majorHAnsi" w:hAnsiTheme="majorHAnsi" w:cstheme="majorHAnsi"/>
          <w:b/>
          <w:lang w:val="sq-AL"/>
        </w:rPr>
        <w:t xml:space="preserve">             </w:t>
      </w:r>
    </w:p>
    <w:p w14:paraId="31B61FBA" w14:textId="2DB7DC37" w:rsidR="00242F10" w:rsidRPr="006C45EE" w:rsidRDefault="00242F10" w:rsidP="006C45EE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6C45EE">
        <w:rPr>
          <w:rFonts w:asciiTheme="majorHAnsi" w:hAnsiTheme="majorHAnsi" w:cstheme="majorHAnsi"/>
          <w:b/>
          <w:lang w:val="sq-AL"/>
        </w:rPr>
        <w:t>Numri i Pozitave:</w:t>
      </w:r>
      <w:r w:rsidRPr="006C45EE">
        <w:rPr>
          <w:rFonts w:asciiTheme="majorHAnsi" w:hAnsiTheme="majorHAnsi" w:cstheme="majorHAnsi"/>
          <w:lang w:val="sq-AL"/>
        </w:rPr>
        <w:t xml:space="preserve"> </w:t>
      </w:r>
      <w:r w:rsidR="00E5257C" w:rsidRPr="006C45EE">
        <w:rPr>
          <w:rFonts w:asciiTheme="majorHAnsi" w:hAnsiTheme="majorHAnsi" w:cstheme="majorHAnsi"/>
          <w:lang w:val="sq-AL"/>
        </w:rPr>
        <w:t xml:space="preserve">  </w:t>
      </w:r>
      <w:r w:rsidR="00BE05AD" w:rsidRPr="006C45EE">
        <w:rPr>
          <w:rFonts w:asciiTheme="majorHAnsi" w:hAnsiTheme="majorHAnsi" w:cstheme="majorHAnsi"/>
          <w:lang w:val="sq-AL"/>
        </w:rPr>
        <w:t>1</w:t>
      </w:r>
      <w:r w:rsidR="00E5257C" w:rsidRPr="006C45EE">
        <w:rPr>
          <w:rFonts w:asciiTheme="majorHAnsi" w:hAnsiTheme="majorHAnsi" w:cstheme="majorHAnsi"/>
          <w:lang w:val="sq-AL"/>
        </w:rPr>
        <w:t xml:space="preserve">         </w:t>
      </w:r>
    </w:p>
    <w:p w14:paraId="6DF21010" w14:textId="6883DE01" w:rsidR="00242F10" w:rsidRPr="006C45EE" w:rsidRDefault="00242F10" w:rsidP="006C45EE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6C45EE">
        <w:rPr>
          <w:rFonts w:asciiTheme="majorHAnsi" w:hAnsiTheme="majorHAnsi" w:cstheme="majorHAnsi"/>
          <w:b/>
          <w:lang w:val="sq-AL"/>
        </w:rPr>
        <w:t>Koeficienti</w:t>
      </w:r>
      <w:r w:rsidR="00F21E4D" w:rsidRPr="006C45EE">
        <w:rPr>
          <w:rFonts w:asciiTheme="majorHAnsi" w:hAnsiTheme="majorHAnsi" w:cstheme="majorHAnsi"/>
          <w:b/>
          <w:lang w:val="sq-AL"/>
        </w:rPr>
        <w:t>:</w:t>
      </w:r>
      <w:r w:rsidRPr="006C45EE">
        <w:rPr>
          <w:rFonts w:asciiTheme="majorHAnsi" w:hAnsiTheme="majorHAnsi" w:cstheme="majorHAnsi"/>
          <w:lang w:val="sq-AL"/>
        </w:rPr>
        <w:t xml:space="preserve"> </w:t>
      </w:r>
      <w:r w:rsidR="00E5257C" w:rsidRPr="006C45EE">
        <w:rPr>
          <w:rFonts w:asciiTheme="majorHAnsi" w:hAnsiTheme="majorHAnsi" w:cstheme="majorHAnsi"/>
          <w:lang w:val="sq-AL"/>
        </w:rPr>
        <w:t xml:space="preserve">         </w:t>
      </w:r>
      <w:r w:rsidR="00F66FF2" w:rsidRPr="006C45EE">
        <w:rPr>
          <w:rFonts w:asciiTheme="majorHAnsi" w:hAnsiTheme="majorHAnsi" w:cstheme="majorHAnsi"/>
          <w:lang w:val="sq-AL"/>
        </w:rPr>
        <w:t>5.30</w:t>
      </w:r>
      <w:r w:rsidR="00E5257C" w:rsidRPr="006C45EE">
        <w:rPr>
          <w:rFonts w:asciiTheme="majorHAnsi" w:hAnsiTheme="majorHAnsi" w:cstheme="majorHAnsi"/>
          <w:lang w:val="sq-AL"/>
        </w:rPr>
        <w:t xml:space="preserve">                 </w:t>
      </w:r>
    </w:p>
    <w:p w14:paraId="150D5EA9" w14:textId="35B0BFB9" w:rsidR="00F86CF2" w:rsidRPr="006C45EE" w:rsidRDefault="00B26618" w:rsidP="006C45EE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6C45EE">
        <w:rPr>
          <w:rFonts w:asciiTheme="majorHAnsi" w:hAnsiTheme="majorHAnsi" w:cstheme="majorHAnsi"/>
          <w:b/>
          <w:lang w:val="sq-AL"/>
        </w:rPr>
        <w:t>Kategoria:</w:t>
      </w:r>
      <w:r w:rsidRPr="006C45EE">
        <w:rPr>
          <w:rFonts w:asciiTheme="majorHAnsi" w:hAnsiTheme="majorHAnsi" w:cstheme="majorHAnsi"/>
          <w:lang w:val="sq-AL"/>
        </w:rPr>
        <w:t xml:space="preserve">      </w:t>
      </w:r>
      <w:r w:rsidR="003055B2" w:rsidRPr="006C45EE">
        <w:rPr>
          <w:rFonts w:asciiTheme="majorHAnsi" w:hAnsiTheme="majorHAnsi" w:cstheme="majorHAnsi"/>
          <w:lang w:val="sq-AL"/>
        </w:rPr>
        <w:t>Drejtues i Ul</w:t>
      </w:r>
      <w:r w:rsidR="00A14159" w:rsidRPr="006C45EE">
        <w:rPr>
          <w:rFonts w:asciiTheme="majorHAnsi" w:hAnsiTheme="majorHAnsi" w:cstheme="majorHAnsi"/>
          <w:lang w:val="sq-AL"/>
        </w:rPr>
        <w:t>ë</w:t>
      </w:r>
      <w:r w:rsidR="003055B2" w:rsidRPr="006C45EE">
        <w:rPr>
          <w:rFonts w:asciiTheme="majorHAnsi" w:hAnsiTheme="majorHAnsi" w:cstheme="majorHAnsi"/>
          <w:lang w:val="sq-AL"/>
        </w:rPr>
        <w:t>t</w:t>
      </w:r>
    </w:p>
    <w:p w14:paraId="10DF4FF8" w14:textId="59CFD438" w:rsidR="0028695D" w:rsidRPr="006C45EE" w:rsidRDefault="00E05520" w:rsidP="006C45EE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6C45EE">
        <w:rPr>
          <w:rFonts w:asciiTheme="majorHAnsi" w:hAnsiTheme="majorHAnsi" w:cstheme="majorHAnsi"/>
          <w:b/>
          <w:lang w:val="sq-AL"/>
        </w:rPr>
        <w:t>Lloji i pozitës</w:t>
      </w:r>
      <w:r w:rsidR="00242F10" w:rsidRPr="006C45EE">
        <w:rPr>
          <w:rFonts w:asciiTheme="majorHAnsi" w:hAnsiTheme="majorHAnsi" w:cstheme="majorHAnsi"/>
          <w:b/>
          <w:lang w:val="sq-AL"/>
        </w:rPr>
        <w:t>:</w:t>
      </w:r>
      <w:r w:rsidR="00242F10" w:rsidRPr="006C45EE">
        <w:rPr>
          <w:rFonts w:asciiTheme="majorHAnsi" w:hAnsiTheme="majorHAnsi" w:cstheme="majorHAnsi"/>
          <w:lang w:val="sq-AL"/>
        </w:rPr>
        <w:t xml:space="preserve"> </w:t>
      </w:r>
      <w:r w:rsidR="00E5257C" w:rsidRPr="006C45EE">
        <w:rPr>
          <w:rFonts w:asciiTheme="majorHAnsi" w:hAnsiTheme="majorHAnsi" w:cstheme="majorHAnsi"/>
          <w:lang w:val="sq-AL"/>
        </w:rPr>
        <w:t xml:space="preserve">      </w:t>
      </w:r>
      <w:r w:rsidR="00B84276" w:rsidRPr="006C45EE">
        <w:rPr>
          <w:rFonts w:asciiTheme="majorHAnsi" w:hAnsiTheme="majorHAnsi" w:cstheme="majorHAnsi"/>
          <w:lang w:val="sq-AL"/>
        </w:rPr>
        <w:t xml:space="preserve">Me afat të pacaktuar </w:t>
      </w:r>
      <w:r w:rsidR="00E5257C" w:rsidRPr="006C45EE">
        <w:rPr>
          <w:rFonts w:asciiTheme="majorHAnsi" w:hAnsiTheme="majorHAnsi" w:cstheme="majorHAnsi"/>
          <w:lang w:val="sq-AL"/>
        </w:rPr>
        <w:t xml:space="preserve"> </w:t>
      </w:r>
    </w:p>
    <w:p w14:paraId="32EBE3E9" w14:textId="3928CAA3" w:rsidR="00242F10" w:rsidRPr="006C45EE" w:rsidRDefault="0028695D" w:rsidP="006C45EE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6C45EE">
        <w:rPr>
          <w:rFonts w:asciiTheme="majorHAnsi" w:hAnsiTheme="majorHAnsi" w:cstheme="majorHAnsi"/>
          <w:b/>
          <w:lang w:val="sq-AL"/>
        </w:rPr>
        <w:t>Afati për aplikim:</w:t>
      </w:r>
      <w:r w:rsidR="00405FF6" w:rsidRPr="006C45EE">
        <w:rPr>
          <w:rFonts w:asciiTheme="majorHAnsi" w:hAnsiTheme="majorHAnsi" w:cstheme="majorHAnsi"/>
          <w:lang w:val="sq-AL"/>
        </w:rPr>
        <w:t xml:space="preserve"> </w:t>
      </w:r>
      <w:r w:rsidR="00A14159" w:rsidRPr="006C45EE">
        <w:rPr>
          <w:rFonts w:asciiTheme="majorHAnsi" w:hAnsiTheme="majorHAnsi" w:cstheme="majorHAnsi"/>
          <w:lang w:val="sq-AL"/>
        </w:rPr>
        <w:t>18.03.2026-01.04.2026</w:t>
      </w:r>
      <w:r w:rsidR="00DE794B" w:rsidRPr="006C45EE">
        <w:rPr>
          <w:rFonts w:asciiTheme="majorHAnsi" w:hAnsiTheme="majorHAnsi" w:cstheme="majorHAnsi"/>
          <w:lang w:val="sq-AL"/>
        </w:rPr>
        <w:t xml:space="preserve">              </w:t>
      </w:r>
    </w:p>
    <w:p w14:paraId="32C2220D" w14:textId="77777777" w:rsidR="008F31AE" w:rsidRPr="00E41EB3" w:rsidRDefault="008F31AE" w:rsidP="00686631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</w:p>
    <w:p w14:paraId="5CA1206B" w14:textId="0B99BB06" w:rsidR="00686631" w:rsidRDefault="003434F5" w:rsidP="00E41EB3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Qëllimi i vendit të punës</w:t>
      </w:r>
    </w:p>
    <w:p w14:paraId="6B842A5E" w14:textId="2F68D08D" w:rsidR="003055B2" w:rsidRPr="00F66FF2" w:rsidRDefault="001F1EF9" w:rsidP="00F66FF2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lang w:val="sq-AL"/>
        </w:rPr>
      </w:pPr>
      <w:r w:rsidRPr="001F1EF9">
        <w:rPr>
          <w:rFonts w:asciiTheme="majorHAnsi" w:hAnsiTheme="majorHAnsi" w:cstheme="majorHAnsi"/>
          <w:lang w:val="sq-AL"/>
        </w:rPr>
        <w:t xml:space="preserve">Të siguroj menaxhimin e saktë dhe të besueshëm të </w:t>
      </w:r>
      <w:proofErr w:type="spellStart"/>
      <w:r w:rsidRPr="001F1EF9">
        <w:rPr>
          <w:rFonts w:asciiTheme="majorHAnsi" w:hAnsiTheme="majorHAnsi" w:cstheme="majorHAnsi"/>
          <w:lang w:val="sq-AL"/>
        </w:rPr>
        <w:t>të</w:t>
      </w:r>
      <w:proofErr w:type="spellEnd"/>
      <w:r w:rsidRPr="001F1EF9">
        <w:rPr>
          <w:rFonts w:asciiTheme="majorHAnsi" w:hAnsiTheme="majorHAnsi" w:cstheme="majorHAnsi"/>
          <w:lang w:val="sq-AL"/>
        </w:rPr>
        <w:t xml:space="preserve"> dhënave financiare të KANS në përputhje me standardet ndërkombëtare të kontabilitetit.</w:t>
      </w:r>
    </w:p>
    <w:p w14:paraId="5D7DAA10" w14:textId="3C8C401B" w:rsidR="003948D2" w:rsidRDefault="003434F5" w:rsidP="00E41EB3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 xml:space="preserve">Detyrat </w:t>
      </w:r>
      <w:r w:rsidR="00242F10" w:rsidRPr="00E41EB3">
        <w:rPr>
          <w:rFonts w:asciiTheme="majorHAnsi" w:hAnsiTheme="majorHAnsi" w:cstheme="majorHAnsi"/>
          <w:b/>
          <w:lang w:val="sq-AL"/>
        </w:rPr>
        <w:t>dhe përgjegjësitë</w:t>
      </w:r>
    </w:p>
    <w:p w14:paraId="0FFF314D" w14:textId="77777777" w:rsidR="008B24AC" w:rsidRPr="008B24AC" w:rsidRDefault="008B24AC" w:rsidP="008B24AC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lang w:val="sq-AL"/>
        </w:rPr>
      </w:pPr>
      <w:r w:rsidRPr="008B24AC">
        <w:rPr>
          <w:rFonts w:asciiTheme="majorHAnsi" w:hAnsiTheme="majorHAnsi" w:cstheme="majorHAnsi"/>
          <w:lang w:val="sq-AL"/>
        </w:rPr>
        <w:t>Mbikëqyrë përgatitjen e pasqyrave financiare sipas standardeve kombëtare dhe ndërkombëtare (IFRS);</w:t>
      </w:r>
    </w:p>
    <w:p w14:paraId="4C130641" w14:textId="77777777" w:rsidR="008B24AC" w:rsidRPr="008B24AC" w:rsidRDefault="008B24AC" w:rsidP="008B24AC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lang w:val="sq-AL"/>
        </w:rPr>
      </w:pPr>
      <w:r w:rsidRPr="008B24AC">
        <w:rPr>
          <w:rFonts w:asciiTheme="majorHAnsi" w:hAnsiTheme="majorHAnsi" w:cstheme="majorHAnsi"/>
          <w:lang w:val="sq-AL"/>
        </w:rPr>
        <w:t>Planifikon dhe kontrollon fluksin e parasë për të garantuar pagesat në kohë ndaj furnitorëve, punonjësve dhe detyrimeve ligjore;</w:t>
      </w:r>
    </w:p>
    <w:p w14:paraId="10E3B6B2" w14:textId="77777777" w:rsidR="008B24AC" w:rsidRPr="008B24AC" w:rsidRDefault="008B24AC" w:rsidP="008B24AC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lang w:val="sq-AL"/>
        </w:rPr>
      </w:pPr>
      <w:r w:rsidRPr="008B24AC">
        <w:rPr>
          <w:rFonts w:asciiTheme="majorHAnsi" w:hAnsiTheme="majorHAnsi" w:cstheme="majorHAnsi"/>
          <w:lang w:val="sq-AL"/>
        </w:rPr>
        <w:t>Përgatitë strategji për përdorimin efikas të fondeve në dispozicion;</w:t>
      </w:r>
    </w:p>
    <w:p w14:paraId="0AE47E4B" w14:textId="77777777" w:rsidR="008B24AC" w:rsidRPr="008B24AC" w:rsidRDefault="008B24AC" w:rsidP="008B24AC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lang w:val="sq-AL"/>
        </w:rPr>
      </w:pPr>
      <w:r w:rsidRPr="008B24AC">
        <w:rPr>
          <w:rFonts w:asciiTheme="majorHAnsi" w:hAnsiTheme="majorHAnsi" w:cstheme="majorHAnsi"/>
          <w:lang w:val="sq-AL"/>
        </w:rPr>
        <w:t>Siguron kontroll të brendshëm mbi proceset financiare për të parandaluar parregullsitë dhe gabimet;</w:t>
      </w:r>
    </w:p>
    <w:p w14:paraId="7ACDBC7D" w14:textId="77777777" w:rsidR="008B24AC" w:rsidRPr="008B24AC" w:rsidRDefault="008B24AC" w:rsidP="008B24AC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lang w:val="sq-AL"/>
        </w:rPr>
      </w:pPr>
      <w:r w:rsidRPr="008B24AC">
        <w:rPr>
          <w:rFonts w:asciiTheme="majorHAnsi" w:hAnsiTheme="majorHAnsi" w:cstheme="majorHAnsi"/>
          <w:lang w:val="sq-AL"/>
        </w:rPr>
        <w:t xml:space="preserve">Siguron realizimin e saktë të </w:t>
      </w:r>
      <w:proofErr w:type="spellStart"/>
      <w:r w:rsidRPr="008B24AC">
        <w:rPr>
          <w:rFonts w:asciiTheme="majorHAnsi" w:hAnsiTheme="majorHAnsi" w:cstheme="majorHAnsi"/>
          <w:lang w:val="sq-AL"/>
        </w:rPr>
        <w:t>të</w:t>
      </w:r>
      <w:proofErr w:type="spellEnd"/>
      <w:r w:rsidRPr="008B24AC">
        <w:rPr>
          <w:rFonts w:asciiTheme="majorHAnsi" w:hAnsiTheme="majorHAnsi" w:cstheme="majorHAnsi"/>
          <w:lang w:val="sq-AL"/>
        </w:rPr>
        <w:t xml:space="preserve"> gjitha transaksioneve financiare;</w:t>
      </w:r>
    </w:p>
    <w:p w14:paraId="41C4FEEC" w14:textId="77777777" w:rsidR="008B24AC" w:rsidRPr="008B24AC" w:rsidRDefault="008B24AC" w:rsidP="008B24AC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lang w:val="sq-AL"/>
        </w:rPr>
      </w:pPr>
      <w:r w:rsidRPr="008B24AC">
        <w:rPr>
          <w:rFonts w:asciiTheme="majorHAnsi" w:hAnsiTheme="majorHAnsi" w:cstheme="majorHAnsi"/>
          <w:lang w:val="sq-AL"/>
        </w:rPr>
        <w:t>Mbikëqyr kontabilitetin analitik sipas aktiviteteve të shërbimeve të navigacionit ajror;</w:t>
      </w:r>
    </w:p>
    <w:p w14:paraId="3D7472C9" w14:textId="77777777" w:rsidR="008B24AC" w:rsidRPr="008B24AC" w:rsidRDefault="008B24AC" w:rsidP="008B24AC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lang w:val="sq-AL"/>
        </w:rPr>
      </w:pPr>
      <w:r w:rsidRPr="008B24AC">
        <w:rPr>
          <w:rFonts w:asciiTheme="majorHAnsi" w:hAnsiTheme="majorHAnsi" w:cstheme="majorHAnsi"/>
          <w:lang w:val="sq-AL"/>
        </w:rPr>
        <w:lastRenderedPageBreak/>
        <w:t>Kontrollon regjistrat dhe dokumentacionin financiar sipas standardeve kombëtare dhe ndërkombëtare;</w:t>
      </w:r>
    </w:p>
    <w:p w14:paraId="376454B3" w14:textId="77777777" w:rsidR="008B24AC" w:rsidRPr="008B24AC" w:rsidRDefault="008B24AC" w:rsidP="008B24AC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lang w:val="sq-AL"/>
        </w:rPr>
      </w:pPr>
      <w:r w:rsidRPr="008B24AC">
        <w:rPr>
          <w:rFonts w:asciiTheme="majorHAnsi" w:hAnsiTheme="majorHAnsi" w:cstheme="majorHAnsi"/>
          <w:lang w:val="sq-AL"/>
        </w:rPr>
        <w:t>Siguron që të gjitha faturat e rregullta të pranuara të dorëzohen për pagesë;</w:t>
      </w:r>
    </w:p>
    <w:p w14:paraId="1F121C0A" w14:textId="77777777" w:rsidR="008B24AC" w:rsidRPr="008B24AC" w:rsidRDefault="008B24AC" w:rsidP="008B24AC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lang w:val="sq-AL"/>
        </w:rPr>
      </w:pPr>
      <w:r w:rsidRPr="008B24AC">
        <w:rPr>
          <w:rFonts w:asciiTheme="majorHAnsi" w:hAnsiTheme="majorHAnsi" w:cstheme="majorHAnsi"/>
          <w:lang w:val="sq-AL"/>
        </w:rPr>
        <w:t>Kryen edhe detyra tjera brenda fushëveprimit të cilat mund të kërkohen nga Mbikëqyrësi.</w:t>
      </w:r>
    </w:p>
    <w:p w14:paraId="37EDCD34" w14:textId="5A3BF94C" w:rsidR="00E70FC5" w:rsidRDefault="008121E3" w:rsidP="003055B2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Kushtet e përgjithshme</w:t>
      </w:r>
    </w:p>
    <w:p w14:paraId="350F3826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Të jetë shtetas i Republikës së Kosovës; </w:t>
      </w:r>
    </w:p>
    <w:p w14:paraId="23E9C90C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Të ketë zotësi të plotë për të vepruar; </w:t>
      </w:r>
    </w:p>
    <w:p w14:paraId="5AD29086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Të zotërojë njërën nga gjuhët zyrtare, në pajtim me Ligjin përkatës për Gjuhët; </w:t>
      </w:r>
    </w:p>
    <w:p w14:paraId="5AFF433D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Të jetë i aftë në pikëpamje shëndetësore për të kryer detyrën përkatëse; </w:t>
      </w:r>
    </w:p>
    <w:p w14:paraId="0DC35DD8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Të mos jetë i dënuar me vendim të formës së prerë për kryerjen e një vepre penale me dashje; </w:t>
      </w:r>
    </w:p>
    <w:p w14:paraId="1AF3E36A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Të kenë nivelin e arsimit dhe përvojën e punës të kërkuar për pozitën; </w:t>
      </w:r>
    </w:p>
    <w:p w14:paraId="646D1AD2" w14:textId="5D643A46" w:rsidR="00F56BB9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Të kalojnë me sukses procedurat e pranimit, sipas ligjit dhe akteve tjera të përcaktuara me ligj.</w:t>
      </w:r>
    </w:p>
    <w:p w14:paraId="38E60CB9" w14:textId="245516A8" w:rsidR="0040484A" w:rsidRDefault="00D232F0" w:rsidP="001C6BF5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Kushtet e veçanta</w:t>
      </w:r>
    </w:p>
    <w:p w14:paraId="6A43E7E1" w14:textId="77777777" w:rsidR="008B24AC" w:rsidRPr="008B24AC" w:rsidRDefault="008B24AC" w:rsidP="008B24AC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lang w:val="sq-AL"/>
        </w:rPr>
      </w:pPr>
      <w:r w:rsidRPr="008B24AC">
        <w:rPr>
          <w:rFonts w:asciiTheme="majorHAnsi" w:hAnsiTheme="majorHAnsi" w:cstheme="majorHAnsi"/>
          <w:lang w:val="sq-AL"/>
        </w:rPr>
        <w:t>Aftësi komunikuese;</w:t>
      </w:r>
    </w:p>
    <w:p w14:paraId="4A239E38" w14:textId="77777777" w:rsidR="008B24AC" w:rsidRPr="008B24AC" w:rsidRDefault="008B24AC" w:rsidP="008B24AC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lang w:val="sq-AL"/>
        </w:rPr>
      </w:pPr>
      <w:r w:rsidRPr="008B24AC">
        <w:rPr>
          <w:rFonts w:asciiTheme="majorHAnsi" w:hAnsiTheme="majorHAnsi" w:cstheme="majorHAnsi"/>
          <w:lang w:val="sq-AL"/>
        </w:rPr>
        <w:t>Përveç gjuhës zyrtare të Kosovës, të ketë njohuri të avancuar të gjuhës angleze;</w:t>
      </w:r>
    </w:p>
    <w:p w14:paraId="5379B15F" w14:textId="77777777" w:rsidR="008B24AC" w:rsidRPr="008B24AC" w:rsidRDefault="008B24AC" w:rsidP="008B24AC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lang w:val="sq-AL"/>
        </w:rPr>
      </w:pPr>
      <w:r w:rsidRPr="008B24AC">
        <w:rPr>
          <w:rFonts w:asciiTheme="majorHAnsi" w:hAnsiTheme="majorHAnsi" w:cstheme="majorHAnsi"/>
          <w:lang w:val="sq-AL"/>
        </w:rPr>
        <w:t>Shkathtësi në planifikim të punës dhe analizë;</w:t>
      </w:r>
    </w:p>
    <w:p w14:paraId="7E9659FB" w14:textId="77777777" w:rsidR="008B24AC" w:rsidRPr="008B24AC" w:rsidRDefault="008B24AC" w:rsidP="008B24AC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lang w:val="sq-AL"/>
        </w:rPr>
      </w:pPr>
      <w:r w:rsidRPr="008B24AC">
        <w:rPr>
          <w:rFonts w:asciiTheme="majorHAnsi" w:hAnsiTheme="majorHAnsi" w:cstheme="majorHAnsi"/>
          <w:lang w:val="sq-AL"/>
        </w:rPr>
        <w:t xml:space="preserve">Shkathtësi kompjuterike në programet (Word, Excel, </w:t>
      </w:r>
      <w:proofErr w:type="spellStart"/>
      <w:r w:rsidRPr="008B24AC">
        <w:rPr>
          <w:rFonts w:asciiTheme="majorHAnsi" w:hAnsiTheme="majorHAnsi" w:cstheme="majorHAnsi"/>
          <w:lang w:val="sq-AL"/>
        </w:rPr>
        <w:t>Power</w:t>
      </w:r>
      <w:proofErr w:type="spellEnd"/>
      <w:r w:rsidRPr="008B24AC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8B24AC">
        <w:rPr>
          <w:rFonts w:asciiTheme="majorHAnsi" w:hAnsiTheme="majorHAnsi" w:cstheme="majorHAnsi"/>
          <w:lang w:val="sq-AL"/>
        </w:rPr>
        <w:t>Point</w:t>
      </w:r>
      <w:proofErr w:type="spellEnd"/>
      <w:r w:rsidRPr="008B24AC">
        <w:rPr>
          <w:rFonts w:asciiTheme="majorHAnsi" w:hAnsiTheme="majorHAnsi" w:cstheme="majorHAnsi"/>
          <w:lang w:val="sq-AL"/>
        </w:rPr>
        <w:t>, Access);</w:t>
      </w:r>
    </w:p>
    <w:p w14:paraId="5CA91A1A" w14:textId="4B064C48" w:rsidR="001D4E98" w:rsidRPr="00F86CF2" w:rsidRDefault="008B24AC" w:rsidP="008B24AC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b/>
          <w:lang w:val="sq-AL"/>
        </w:rPr>
      </w:pPr>
      <w:r w:rsidRPr="008B24AC">
        <w:rPr>
          <w:rFonts w:asciiTheme="majorHAnsi" w:hAnsiTheme="majorHAnsi" w:cstheme="majorHAnsi"/>
          <w:lang w:val="sq-AL"/>
        </w:rPr>
        <w:t>Diplomë universitare në fushën e ekonomisë, 3 vite përvojë pune profesionale.</w:t>
      </w:r>
    </w:p>
    <w:p w14:paraId="38296BD1" w14:textId="3214A274" w:rsidR="007C048A" w:rsidRDefault="003434F5" w:rsidP="001D4E98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Dokumentet e nevojshme për aplikim</w:t>
      </w:r>
    </w:p>
    <w:p w14:paraId="55485ACA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Formulari i aplikimit i plotësuar dhe i nënshkruar nga kandidati;</w:t>
      </w:r>
    </w:p>
    <w:p w14:paraId="53CFE441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Dëshmitë mbi kualifikimin, përvojën dhe dokumentacionet tjera të nevojshme, që kërkohen për vendin e punës;</w:t>
      </w:r>
    </w:p>
    <w:p w14:paraId="4ABC5877" w14:textId="70B9427A" w:rsidR="00F56BB9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Kopje e ID (letërnjoftimi).</w:t>
      </w:r>
    </w:p>
    <w:p w14:paraId="342B3E1D" w14:textId="2C165129" w:rsidR="007D20DD" w:rsidRDefault="001C6BF5" w:rsidP="008C753B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M</w:t>
      </w:r>
      <w:r w:rsidR="007D20DD" w:rsidRPr="00E41EB3">
        <w:rPr>
          <w:rFonts w:asciiTheme="majorHAnsi" w:hAnsiTheme="majorHAnsi" w:cstheme="majorHAnsi"/>
          <w:b/>
          <w:lang w:val="sq-AL"/>
        </w:rPr>
        <w:t>ë</w:t>
      </w:r>
      <w:r w:rsidRPr="00E41EB3">
        <w:rPr>
          <w:rFonts w:asciiTheme="majorHAnsi" w:hAnsiTheme="majorHAnsi" w:cstheme="majorHAnsi"/>
          <w:b/>
          <w:lang w:val="sq-AL"/>
        </w:rPr>
        <w:t>nyra e aplikimit</w:t>
      </w:r>
    </w:p>
    <w:p w14:paraId="53FD686B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Aplikacioni merret nga ueb-faqja zyrtare: www.ashna-ks.org;</w:t>
      </w:r>
    </w:p>
    <w:p w14:paraId="3B9BA4B7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Aplikacioni i plotësuar dorëzohet në mënyrë fizike ose përmes </w:t>
      </w:r>
      <w:proofErr w:type="spellStart"/>
      <w:r w:rsidRPr="00A12901">
        <w:rPr>
          <w:rFonts w:asciiTheme="majorHAnsi" w:hAnsiTheme="majorHAnsi" w:cstheme="majorHAnsi"/>
          <w:lang w:val="sq-AL"/>
        </w:rPr>
        <w:t>email</w:t>
      </w:r>
      <w:proofErr w:type="spellEnd"/>
      <w:r w:rsidRPr="00A12901">
        <w:rPr>
          <w:rFonts w:asciiTheme="majorHAnsi" w:hAnsiTheme="majorHAnsi" w:cstheme="majorHAnsi"/>
          <w:lang w:val="sq-AL"/>
        </w:rPr>
        <w:t xml:space="preserve">-it: </w:t>
      </w:r>
      <w:r w:rsidRPr="00884E07">
        <w:rPr>
          <w:rFonts w:asciiTheme="majorHAnsi" w:hAnsiTheme="majorHAnsi" w:cstheme="majorHAnsi"/>
          <w:b/>
          <w:lang w:val="sq-AL"/>
        </w:rPr>
        <w:t>kans.dbnj@rks-gov.net</w:t>
      </w:r>
      <w:r w:rsidRPr="00A12901">
        <w:rPr>
          <w:rFonts w:asciiTheme="majorHAnsi" w:hAnsiTheme="majorHAnsi" w:cstheme="majorHAnsi"/>
          <w:lang w:val="sq-AL"/>
        </w:rPr>
        <w:t>;</w:t>
      </w:r>
    </w:p>
    <w:p w14:paraId="5D0AE422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Afati i aplikimit: 15 ditë nga data e publikimit në ueb-faqe;</w:t>
      </w:r>
    </w:p>
    <w:p w14:paraId="05DEDC86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lastRenderedPageBreak/>
        <w:t>Aplikacionet e pakompletuara ose të dorëzuara pas afatit nuk do të merren në shqyrtim;</w:t>
      </w:r>
    </w:p>
    <w:p w14:paraId="6F346BA8" w14:textId="06BEDD87" w:rsidR="00F56BB9" w:rsidRPr="00A14159" w:rsidRDefault="00A12901" w:rsidP="00A14159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Konkursi është i hapur vetëm për kandidatët që aktualisht janë të punësuar në KANS.</w:t>
      </w:r>
    </w:p>
    <w:p w14:paraId="657E165A" w14:textId="59482AE7" w:rsidR="000B2585" w:rsidRDefault="007D20DD" w:rsidP="007D20DD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Njoftimi</w:t>
      </w:r>
      <w:r w:rsidR="000B2585" w:rsidRPr="00E41EB3">
        <w:rPr>
          <w:rFonts w:asciiTheme="majorHAnsi" w:hAnsiTheme="majorHAnsi" w:cstheme="majorHAnsi"/>
          <w:b/>
          <w:lang w:val="sq-AL"/>
        </w:rPr>
        <w:t>, komunikimi me kandidatët dhe shpallja e rezultateve përfundimtare</w:t>
      </w:r>
    </w:p>
    <w:p w14:paraId="40A2C1DA" w14:textId="5966F6AB" w:rsidR="00F56BB9" w:rsidRPr="00A12901" w:rsidRDefault="00A12901" w:rsidP="00F56BB9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Të gjitha njoftimet (test, intervistë, rezultate) do të publikohen në ueb-faqe ose përmes kontaktit personal (</w:t>
      </w:r>
      <w:proofErr w:type="spellStart"/>
      <w:r w:rsidRPr="00A12901">
        <w:rPr>
          <w:rFonts w:asciiTheme="majorHAnsi" w:hAnsiTheme="majorHAnsi" w:cstheme="majorHAnsi"/>
          <w:lang w:val="sq-AL"/>
        </w:rPr>
        <w:t>email</w:t>
      </w:r>
      <w:proofErr w:type="spellEnd"/>
      <w:r w:rsidRPr="00A12901">
        <w:rPr>
          <w:rFonts w:asciiTheme="majorHAnsi" w:hAnsiTheme="majorHAnsi" w:cstheme="majorHAnsi"/>
          <w:lang w:val="sq-AL"/>
        </w:rPr>
        <w:t>/telefon).</w:t>
      </w:r>
    </w:p>
    <w:p w14:paraId="1BE9620C" w14:textId="10AF9749" w:rsidR="00883C5A" w:rsidRDefault="00883C5A" w:rsidP="00E41EB3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Sqarim shtes</w:t>
      </w:r>
      <w:r w:rsidR="00FF5A51" w:rsidRPr="00E41EB3">
        <w:rPr>
          <w:rFonts w:asciiTheme="majorHAnsi" w:hAnsiTheme="majorHAnsi" w:cstheme="majorHAnsi"/>
          <w:b/>
          <w:lang w:val="sq-AL"/>
        </w:rPr>
        <w:t>ë</w:t>
      </w:r>
    </w:p>
    <w:p w14:paraId="196E39B7" w14:textId="77777777" w:rsidR="00157384" w:rsidRPr="00157384" w:rsidRDefault="00157384" w:rsidP="00157384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157384">
        <w:rPr>
          <w:rFonts w:asciiTheme="majorHAnsi" w:hAnsiTheme="majorHAnsi" w:cstheme="majorHAnsi"/>
          <w:lang w:val="sq-AL"/>
        </w:rPr>
        <w:t>Para emërimit, bëhet verifikimi final për përmbushjen e kushteve ligjore dhe administrative përmes dokumenteve përkatëse të kandidatëve të përzgjedhur.</w:t>
      </w:r>
    </w:p>
    <w:p w14:paraId="3B4B84B1" w14:textId="77777777" w:rsidR="00F56BB9" w:rsidRPr="00F56BB9" w:rsidRDefault="00F56BB9" w:rsidP="00157384">
      <w:pPr>
        <w:pStyle w:val="ListParagraph"/>
        <w:rPr>
          <w:rFonts w:asciiTheme="majorHAnsi" w:hAnsiTheme="majorHAnsi" w:cstheme="majorHAnsi"/>
          <w:b/>
          <w:lang w:val="sq-AL"/>
        </w:rPr>
      </w:pPr>
    </w:p>
    <w:p w14:paraId="43561F4B" w14:textId="770FF95A" w:rsidR="003E735A" w:rsidRPr="004C4806" w:rsidRDefault="007C048A" w:rsidP="006D32E4">
      <w:pPr>
        <w:pStyle w:val="ListParagraph"/>
        <w:ind w:left="360" w:hanging="360"/>
        <w:jc w:val="both"/>
        <w:rPr>
          <w:rFonts w:asciiTheme="majorHAnsi" w:hAnsiTheme="majorHAnsi" w:cstheme="majorHAnsi"/>
          <w:lang w:val="sq-AL"/>
        </w:rPr>
      </w:pPr>
      <w:r>
        <w:rPr>
          <w:rFonts w:asciiTheme="majorHAnsi" w:hAnsiTheme="majorHAnsi" w:cstheme="majorHAnsi"/>
        </w:rPr>
        <w:t xml:space="preserve">        </w:t>
      </w:r>
    </w:p>
    <w:sectPr w:rsidR="003E735A" w:rsidRPr="004C4806" w:rsidSect="002A52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340" w:right="2070" w:bottom="1440" w:left="1800" w:header="14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89C24" w14:textId="77777777" w:rsidR="00CC5ABD" w:rsidRDefault="00CC5ABD" w:rsidP="005A2F83">
      <w:pPr>
        <w:spacing w:after="0" w:line="240" w:lineRule="auto"/>
      </w:pPr>
      <w:r>
        <w:separator/>
      </w:r>
    </w:p>
  </w:endnote>
  <w:endnote w:type="continuationSeparator" w:id="0">
    <w:p w14:paraId="151EEDDA" w14:textId="77777777" w:rsidR="00CC5ABD" w:rsidRDefault="00CC5ABD" w:rsidP="005A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B545F" w14:textId="77777777" w:rsidR="002F4557" w:rsidRDefault="002F45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B5618" w14:textId="77777777" w:rsidR="002F4557" w:rsidRDefault="002F45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50A0B" w14:textId="77777777" w:rsidR="002F4557" w:rsidRDefault="002F45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15350" w14:textId="77777777" w:rsidR="00CC5ABD" w:rsidRDefault="00CC5ABD" w:rsidP="005A2F83">
      <w:pPr>
        <w:spacing w:after="0" w:line="240" w:lineRule="auto"/>
      </w:pPr>
      <w:r>
        <w:separator/>
      </w:r>
    </w:p>
  </w:footnote>
  <w:footnote w:type="continuationSeparator" w:id="0">
    <w:p w14:paraId="1A8260DF" w14:textId="77777777" w:rsidR="00CC5ABD" w:rsidRDefault="00CC5ABD" w:rsidP="005A2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53006" w14:textId="77777777" w:rsidR="002F4557" w:rsidRDefault="002F45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8C65" w14:textId="77777777" w:rsidR="002A524D" w:rsidRDefault="002A524D" w:rsidP="002A524D">
    <w:pPr>
      <w:pStyle w:val="Header"/>
    </w:pPr>
    <w:r>
      <w:t xml:space="preserve">                                                                                             </w:t>
    </w:r>
  </w:p>
  <w:p w14:paraId="53F1F873" w14:textId="77777777" w:rsidR="002A524D" w:rsidRDefault="002A524D" w:rsidP="002A524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410C7B" wp14:editId="1788A666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2000250" cy="1066800"/>
          <wp:effectExtent l="0" t="0" r="0" b="0"/>
          <wp:wrapThrough wrapText="bothSides">
            <wp:wrapPolygon edited="0">
              <wp:start x="4320" y="0"/>
              <wp:lineTo x="1440" y="6171"/>
              <wp:lineTo x="0" y="6171"/>
              <wp:lineTo x="0" y="8871"/>
              <wp:lineTo x="823" y="12343"/>
              <wp:lineTo x="823" y="13114"/>
              <wp:lineTo x="3086" y="18514"/>
              <wp:lineTo x="3291" y="21214"/>
              <wp:lineTo x="4731" y="21214"/>
              <wp:lineTo x="21394" y="20829"/>
              <wp:lineTo x="21394" y="7714"/>
              <wp:lineTo x="9874" y="6171"/>
              <wp:lineTo x="7200" y="1157"/>
              <wp:lineTo x="6171" y="0"/>
              <wp:lineTo x="432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ns logo 2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</w:t>
    </w:r>
  </w:p>
  <w:tbl>
    <w:tblPr>
      <w:tblStyle w:val="TableGrid"/>
      <w:tblpPr w:leftFromText="180" w:rightFromText="180" w:vertAnchor="text" w:horzAnchor="margin" w:tblpXSpec="right" w:tblpY="93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4"/>
    </w:tblGrid>
    <w:tr w:rsidR="002A524D" w14:paraId="02382D15" w14:textId="77777777" w:rsidTr="004D5606">
      <w:trPr>
        <w:trHeight w:val="180"/>
      </w:trPr>
      <w:tc>
        <w:tcPr>
          <w:tcW w:w="2444" w:type="dxa"/>
        </w:tcPr>
        <w:p w14:paraId="04D533FD" w14:textId="484813D5" w:rsidR="002A524D" w:rsidRDefault="002A524D" w:rsidP="002F45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Titulli</w:t>
          </w:r>
          <w:proofErr w:type="spellEnd"/>
          <w:r>
            <w:rPr>
              <w:b/>
              <w:color w:val="1F497D"/>
              <w:sz w:val="18"/>
              <w:szCs w:val="18"/>
            </w:rPr>
            <w:t xml:space="preserve">: </w:t>
          </w:r>
          <w:r w:rsidR="002F4557">
            <w:rPr>
              <w:b/>
              <w:color w:val="1F497D"/>
              <w:sz w:val="18"/>
              <w:szCs w:val="18"/>
            </w:rPr>
            <w:t>F-</w:t>
          </w:r>
          <w:r>
            <w:rPr>
              <w:b/>
              <w:color w:val="1F497D"/>
              <w:sz w:val="18"/>
              <w:szCs w:val="18"/>
            </w:rPr>
            <w:t>BNJ-00</w:t>
          </w:r>
          <w:r w:rsidR="001A3800">
            <w:rPr>
              <w:b/>
              <w:color w:val="1F497D"/>
              <w:sz w:val="18"/>
              <w:szCs w:val="18"/>
            </w:rPr>
            <w:t>2</w:t>
          </w:r>
        </w:p>
      </w:tc>
    </w:tr>
    <w:tr w:rsidR="002A524D" w14:paraId="138B30ED" w14:textId="77777777" w:rsidTr="004D5606">
      <w:trPr>
        <w:trHeight w:val="80"/>
      </w:trPr>
      <w:tc>
        <w:tcPr>
          <w:tcW w:w="2444" w:type="dxa"/>
        </w:tcPr>
        <w:p w14:paraId="40262CA3" w14:textId="77777777" w:rsidR="002A524D" w:rsidRDefault="002A524D" w:rsidP="002A52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Versioni</w:t>
          </w:r>
          <w:proofErr w:type="spellEnd"/>
          <w:r>
            <w:rPr>
              <w:b/>
              <w:color w:val="1F497D"/>
              <w:sz w:val="18"/>
              <w:szCs w:val="18"/>
            </w:rPr>
            <w:t>: 1.0</w:t>
          </w:r>
        </w:p>
      </w:tc>
    </w:tr>
    <w:tr w:rsidR="002A524D" w14:paraId="1101E7A0" w14:textId="77777777" w:rsidTr="004D5606">
      <w:trPr>
        <w:trHeight w:val="180"/>
      </w:trPr>
      <w:tc>
        <w:tcPr>
          <w:tcW w:w="2444" w:type="dxa"/>
        </w:tcPr>
        <w:p w14:paraId="5DE0B80E" w14:textId="77777777" w:rsidR="002A524D" w:rsidRDefault="002A524D" w:rsidP="002A524D">
          <w:pPr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Klasifikimi</w:t>
          </w:r>
          <w:proofErr w:type="spellEnd"/>
          <w:r>
            <w:rPr>
              <w:b/>
              <w:color w:val="1F497D"/>
              <w:sz w:val="18"/>
              <w:szCs w:val="18"/>
            </w:rPr>
            <w:t xml:space="preserve">: </w:t>
          </w:r>
          <w:proofErr w:type="spellStart"/>
          <w:r>
            <w:rPr>
              <w:b/>
              <w:color w:val="1F497D"/>
              <w:sz w:val="18"/>
              <w:szCs w:val="18"/>
            </w:rPr>
            <w:t>Brendshëm</w:t>
          </w:r>
          <w:proofErr w:type="spellEnd"/>
        </w:p>
      </w:tc>
    </w:tr>
    <w:tr w:rsidR="002A524D" w14:paraId="06394615" w14:textId="77777777" w:rsidTr="004D5606">
      <w:trPr>
        <w:trHeight w:val="262"/>
      </w:trPr>
      <w:tc>
        <w:tcPr>
          <w:tcW w:w="2444" w:type="dxa"/>
        </w:tcPr>
        <w:p w14:paraId="111FA63E" w14:textId="2537AFA3" w:rsidR="002A524D" w:rsidRDefault="002A524D" w:rsidP="002A524D">
          <w:pPr>
            <w:rPr>
              <w:b/>
              <w:lang w:val="sq-AL"/>
            </w:rPr>
          </w:pPr>
          <w:proofErr w:type="spellStart"/>
          <w:r w:rsidRPr="008E5BEB">
            <w:rPr>
              <w:b/>
              <w:color w:val="1F497D"/>
              <w:sz w:val="18"/>
              <w:szCs w:val="18"/>
            </w:rPr>
            <w:t>Faqe</w:t>
          </w:r>
          <w:proofErr w:type="spellEnd"/>
          <w:r w:rsidRPr="008E5BEB">
            <w:rPr>
              <w:b/>
              <w:color w:val="1F497D"/>
              <w:sz w:val="18"/>
              <w:szCs w:val="18"/>
            </w:rPr>
            <w:t xml:space="preserve"> </w:t>
          </w:r>
          <w:r w:rsidRPr="008E5BEB">
            <w:rPr>
              <w:b/>
              <w:color w:val="1F497D"/>
              <w:sz w:val="18"/>
              <w:szCs w:val="18"/>
            </w:rPr>
            <w:fldChar w:fldCharType="begin"/>
          </w:r>
          <w:r w:rsidRPr="008E5BEB">
            <w:rPr>
              <w:b/>
              <w:color w:val="1F497D"/>
              <w:sz w:val="18"/>
              <w:szCs w:val="18"/>
            </w:rPr>
            <w:instrText xml:space="preserve"> PAGE  \* Arabic  \* MERGEFORMAT </w:instrText>
          </w:r>
          <w:r w:rsidRPr="008E5BEB">
            <w:rPr>
              <w:b/>
              <w:color w:val="1F497D"/>
              <w:sz w:val="18"/>
              <w:szCs w:val="18"/>
            </w:rPr>
            <w:fldChar w:fldCharType="separate"/>
          </w:r>
          <w:r w:rsidR="002F4557">
            <w:rPr>
              <w:b/>
              <w:noProof/>
              <w:color w:val="1F497D"/>
              <w:sz w:val="18"/>
              <w:szCs w:val="18"/>
            </w:rPr>
            <w:t>1</w:t>
          </w:r>
          <w:r w:rsidRPr="008E5BEB">
            <w:rPr>
              <w:b/>
              <w:color w:val="1F497D"/>
              <w:sz w:val="18"/>
              <w:szCs w:val="18"/>
            </w:rPr>
            <w:fldChar w:fldCharType="end"/>
          </w:r>
          <w:r w:rsidRPr="008E5BEB">
            <w:rPr>
              <w:b/>
              <w:color w:val="1F497D"/>
              <w:sz w:val="18"/>
              <w:szCs w:val="18"/>
            </w:rPr>
            <w:t xml:space="preserve"> of </w:t>
          </w:r>
          <w:r w:rsidRPr="008E5BEB">
            <w:rPr>
              <w:b/>
              <w:color w:val="1F497D"/>
              <w:sz w:val="18"/>
              <w:szCs w:val="18"/>
            </w:rPr>
            <w:fldChar w:fldCharType="begin"/>
          </w:r>
          <w:r w:rsidRPr="008E5BEB">
            <w:rPr>
              <w:b/>
              <w:color w:val="1F497D"/>
              <w:sz w:val="18"/>
              <w:szCs w:val="18"/>
            </w:rPr>
            <w:instrText xml:space="preserve"> NUMPAGES  \* Arabic  \* MERGEFORMAT </w:instrText>
          </w:r>
          <w:r w:rsidRPr="008E5BEB">
            <w:rPr>
              <w:b/>
              <w:color w:val="1F497D"/>
              <w:sz w:val="18"/>
              <w:szCs w:val="18"/>
            </w:rPr>
            <w:fldChar w:fldCharType="separate"/>
          </w:r>
          <w:r w:rsidR="002F4557">
            <w:rPr>
              <w:b/>
              <w:noProof/>
              <w:color w:val="1F497D"/>
              <w:sz w:val="18"/>
              <w:szCs w:val="18"/>
            </w:rPr>
            <w:t>2</w:t>
          </w:r>
          <w:r w:rsidRPr="008E5BEB">
            <w:rPr>
              <w:b/>
              <w:color w:val="1F497D"/>
              <w:sz w:val="18"/>
              <w:szCs w:val="18"/>
            </w:rPr>
            <w:fldChar w:fldCharType="end"/>
          </w:r>
        </w:p>
      </w:tc>
    </w:tr>
  </w:tbl>
  <w:p w14:paraId="5E4257E3" w14:textId="77777777" w:rsidR="002A524D" w:rsidRDefault="002A524D" w:rsidP="002A524D">
    <w:pPr>
      <w:pStyle w:val="Header"/>
    </w:pPr>
  </w:p>
  <w:p w14:paraId="32328B83" w14:textId="77777777" w:rsidR="002A524D" w:rsidRDefault="002A524D" w:rsidP="002A524D">
    <w:pPr>
      <w:pStyle w:val="Header"/>
    </w:pPr>
    <w:r>
      <w:t xml:space="preserve">                                                      </w:t>
    </w:r>
  </w:p>
  <w:p w14:paraId="581EF795" w14:textId="77777777" w:rsidR="002A524D" w:rsidRDefault="002A524D" w:rsidP="002A524D">
    <w:pPr>
      <w:pStyle w:val="Header"/>
    </w:pPr>
    <w:r>
      <w:t xml:space="preserve">                                                                                     </w:t>
    </w:r>
  </w:p>
  <w:p w14:paraId="370CE48C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  <w:r>
      <w:tab/>
      <w:t xml:space="preserve">                                                </w:t>
    </w:r>
  </w:p>
  <w:p w14:paraId="04A8AB66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55C4280B" w14:textId="77777777" w:rsidR="002A524D" w:rsidRPr="00417DDE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3CED404A" w14:textId="4A55FB53" w:rsidR="00B447E9" w:rsidRPr="002A524D" w:rsidRDefault="00B447E9" w:rsidP="002A52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FED4B" w14:textId="77777777" w:rsidR="002F4557" w:rsidRDefault="002F45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CD470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1E19AE"/>
    <w:multiLevelType w:val="multilevel"/>
    <w:tmpl w:val="8452B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FF633B"/>
    <w:multiLevelType w:val="multilevel"/>
    <w:tmpl w:val="4AAE4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322AE8"/>
    <w:multiLevelType w:val="hybridMultilevel"/>
    <w:tmpl w:val="46F459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1E7034B"/>
    <w:multiLevelType w:val="hybridMultilevel"/>
    <w:tmpl w:val="FE04A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353464"/>
    <w:multiLevelType w:val="hybridMultilevel"/>
    <w:tmpl w:val="19F07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283427"/>
    <w:multiLevelType w:val="hybridMultilevel"/>
    <w:tmpl w:val="F670D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DE596D"/>
    <w:multiLevelType w:val="hybridMultilevel"/>
    <w:tmpl w:val="C8B4471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1463B3"/>
    <w:multiLevelType w:val="hybridMultilevel"/>
    <w:tmpl w:val="431286D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0C5FF1"/>
    <w:multiLevelType w:val="hybridMultilevel"/>
    <w:tmpl w:val="B64AC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A058E8"/>
    <w:multiLevelType w:val="hybridMultilevel"/>
    <w:tmpl w:val="006EC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E86F01"/>
    <w:multiLevelType w:val="hybridMultilevel"/>
    <w:tmpl w:val="29946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D731F7"/>
    <w:multiLevelType w:val="hybridMultilevel"/>
    <w:tmpl w:val="15C4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072BEB"/>
    <w:multiLevelType w:val="hybridMultilevel"/>
    <w:tmpl w:val="73DC3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73D73"/>
    <w:multiLevelType w:val="multilevel"/>
    <w:tmpl w:val="8452B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EB2BC4"/>
    <w:multiLevelType w:val="hybridMultilevel"/>
    <w:tmpl w:val="7F707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9E78DB"/>
    <w:multiLevelType w:val="hybridMultilevel"/>
    <w:tmpl w:val="97FE7B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F47449"/>
    <w:multiLevelType w:val="hybridMultilevel"/>
    <w:tmpl w:val="0DEA4D84"/>
    <w:lvl w:ilvl="0" w:tplc="7F4C166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7240A2"/>
    <w:multiLevelType w:val="hybridMultilevel"/>
    <w:tmpl w:val="7AF2F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F25F79"/>
    <w:multiLevelType w:val="hybridMultilevel"/>
    <w:tmpl w:val="DAF2F05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B33F7D"/>
    <w:multiLevelType w:val="hybridMultilevel"/>
    <w:tmpl w:val="D474246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335CA1"/>
    <w:multiLevelType w:val="hybridMultilevel"/>
    <w:tmpl w:val="D2721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886683"/>
    <w:multiLevelType w:val="hybridMultilevel"/>
    <w:tmpl w:val="FF924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F71312"/>
    <w:multiLevelType w:val="hybridMultilevel"/>
    <w:tmpl w:val="A4F8401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9B58FF"/>
    <w:multiLevelType w:val="hybridMultilevel"/>
    <w:tmpl w:val="90465490"/>
    <w:lvl w:ilvl="0" w:tplc="7F4C166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936C1"/>
    <w:multiLevelType w:val="hybridMultilevel"/>
    <w:tmpl w:val="392A4B72"/>
    <w:lvl w:ilvl="0" w:tplc="D5B8A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AD0EFB"/>
    <w:multiLevelType w:val="multilevel"/>
    <w:tmpl w:val="89F037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23D000C"/>
    <w:multiLevelType w:val="hybridMultilevel"/>
    <w:tmpl w:val="F25673F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663E89"/>
    <w:multiLevelType w:val="hybridMultilevel"/>
    <w:tmpl w:val="A7D6349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FB3A4F"/>
    <w:multiLevelType w:val="hybridMultilevel"/>
    <w:tmpl w:val="42460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934D9B"/>
    <w:multiLevelType w:val="hybridMultilevel"/>
    <w:tmpl w:val="CEB4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79463E"/>
    <w:multiLevelType w:val="hybridMultilevel"/>
    <w:tmpl w:val="C5F25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B35A2"/>
    <w:multiLevelType w:val="multilevel"/>
    <w:tmpl w:val="8452B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23477B"/>
    <w:multiLevelType w:val="hybridMultilevel"/>
    <w:tmpl w:val="1A4AF63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31"/>
  </w:num>
  <w:num w:numId="12">
    <w:abstractNumId w:val="10"/>
  </w:num>
  <w:num w:numId="13">
    <w:abstractNumId w:val="34"/>
  </w:num>
  <w:num w:numId="14">
    <w:abstractNumId w:val="36"/>
  </w:num>
  <w:num w:numId="15">
    <w:abstractNumId w:val="27"/>
  </w:num>
  <w:num w:numId="16">
    <w:abstractNumId w:val="41"/>
  </w:num>
  <w:num w:numId="17">
    <w:abstractNumId w:val="16"/>
  </w:num>
  <w:num w:numId="18">
    <w:abstractNumId w:val="35"/>
  </w:num>
  <w:num w:numId="19">
    <w:abstractNumId w:val="39"/>
  </w:num>
  <w:num w:numId="20">
    <w:abstractNumId w:val="29"/>
  </w:num>
  <w:num w:numId="21">
    <w:abstractNumId w:val="32"/>
  </w:num>
  <w:num w:numId="22">
    <w:abstractNumId w:val="20"/>
  </w:num>
  <w:num w:numId="23">
    <w:abstractNumId w:val="11"/>
  </w:num>
  <w:num w:numId="24">
    <w:abstractNumId w:val="25"/>
  </w:num>
  <w:num w:numId="25">
    <w:abstractNumId w:val="33"/>
  </w:num>
  <w:num w:numId="26">
    <w:abstractNumId w:val="24"/>
  </w:num>
  <w:num w:numId="27">
    <w:abstractNumId w:val="40"/>
  </w:num>
  <w:num w:numId="28">
    <w:abstractNumId w:val="9"/>
  </w:num>
  <w:num w:numId="29">
    <w:abstractNumId w:val="22"/>
  </w:num>
  <w:num w:numId="30">
    <w:abstractNumId w:val="17"/>
  </w:num>
  <w:num w:numId="31">
    <w:abstractNumId w:val="23"/>
  </w:num>
  <w:num w:numId="32">
    <w:abstractNumId w:val="37"/>
  </w:num>
  <w:num w:numId="33">
    <w:abstractNumId w:val="21"/>
  </w:num>
  <w:num w:numId="34">
    <w:abstractNumId w:val="13"/>
  </w:num>
  <w:num w:numId="35">
    <w:abstractNumId w:val="26"/>
  </w:num>
  <w:num w:numId="36">
    <w:abstractNumId w:val="18"/>
  </w:num>
  <w:num w:numId="37">
    <w:abstractNumId w:val="38"/>
  </w:num>
  <w:num w:numId="38">
    <w:abstractNumId w:val="30"/>
  </w:num>
  <w:num w:numId="39">
    <w:abstractNumId w:val="12"/>
  </w:num>
  <w:num w:numId="40">
    <w:abstractNumId w:val="14"/>
  </w:num>
  <w:num w:numId="41">
    <w:abstractNumId w:val="19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6105"/>
    <w:rsid w:val="000067B9"/>
    <w:rsid w:val="0000757D"/>
    <w:rsid w:val="00020D86"/>
    <w:rsid w:val="00026A51"/>
    <w:rsid w:val="00034616"/>
    <w:rsid w:val="0004514D"/>
    <w:rsid w:val="0006063C"/>
    <w:rsid w:val="0006291E"/>
    <w:rsid w:val="00073FFC"/>
    <w:rsid w:val="0008384A"/>
    <w:rsid w:val="00084F65"/>
    <w:rsid w:val="00085D17"/>
    <w:rsid w:val="0009177A"/>
    <w:rsid w:val="000B2585"/>
    <w:rsid w:val="000C2BAB"/>
    <w:rsid w:val="000D405B"/>
    <w:rsid w:val="000D608A"/>
    <w:rsid w:val="000E2DCB"/>
    <w:rsid w:val="000F7FDF"/>
    <w:rsid w:val="00100DA9"/>
    <w:rsid w:val="00121D7B"/>
    <w:rsid w:val="00141F4C"/>
    <w:rsid w:val="00143B1A"/>
    <w:rsid w:val="0015074B"/>
    <w:rsid w:val="00157384"/>
    <w:rsid w:val="001635D4"/>
    <w:rsid w:val="001943E0"/>
    <w:rsid w:val="001A26E6"/>
    <w:rsid w:val="001A2AF0"/>
    <w:rsid w:val="001A3800"/>
    <w:rsid w:val="001C1B52"/>
    <w:rsid w:val="001C6BF5"/>
    <w:rsid w:val="001C7AA8"/>
    <w:rsid w:val="001D3D11"/>
    <w:rsid w:val="001D4E98"/>
    <w:rsid w:val="001F18A3"/>
    <w:rsid w:val="001F1EF9"/>
    <w:rsid w:val="001F72FE"/>
    <w:rsid w:val="00242F10"/>
    <w:rsid w:val="00265E9A"/>
    <w:rsid w:val="0028695D"/>
    <w:rsid w:val="0029639D"/>
    <w:rsid w:val="002A2387"/>
    <w:rsid w:val="002A524D"/>
    <w:rsid w:val="002B173B"/>
    <w:rsid w:val="002C3861"/>
    <w:rsid w:val="002E558F"/>
    <w:rsid w:val="002F4557"/>
    <w:rsid w:val="00302C00"/>
    <w:rsid w:val="003055B2"/>
    <w:rsid w:val="00326F90"/>
    <w:rsid w:val="003326C3"/>
    <w:rsid w:val="0034030B"/>
    <w:rsid w:val="00341F8E"/>
    <w:rsid w:val="003434F5"/>
    <w:rsid w:val="00355DCD"/>
    <w:rsid w:val="00360AE8"/>
    <w:rsid w:val="0037396B"/>
    <w:rsid w:val="0038016F"/>
    <w:rsid w:val="003830F0"/>
    <w:rsid w:val="00384750"/>
    <w:rsid w:val="003948D2"/>
    <w:rsid w:val="003A1775"/>
    <w:rsid w:val="003A67E2"/>
    <w:rsid w:val="003A7D35"/>
    <w:rsid w:val="003B3579"/>
    <w:rsid w:val="003E0E89"/>
    <w:rsid w:val="003E735A"/>
    <w:rsid w:val="003E7686"/>
    <w:rsid w:val="003E7C25"/>
    <w:rsid w:val="003F70BE"/>
    <w:rsid w:val="003F770B"/>
    <w:rsid w:val="0040484A"/>
    <w:rsid w:val="00405FF6"/>
    <w:rsid w:val="00414FB7"/>
    <w:rsid w:val="00463A74"/>
    <w:rsid w:val="0047554E"/>
    <w:rsid w:val="00482116"/>
    <w:rsid w:val="004B629F"/>
    <w:rsid w:val="004C4806"/>
    <w:rsid w:val="004D1011"/>
    <w:rsid w:val="004D7F21"/>
    <w:rsid w:val="004F6CF3"/>
    <w:rsid w:val="005701F1"/>
    <w:rsid w:val="00586F84"/>
    <w:rsid w:val="00596820"/>
    <w:rsid w:val="00597534"/>
    <w:rsid w:val="005A2F83"/>
    <w:rsid w:val="005D3CB1"/>
    <w:rsid w:val="00645405"/>
    <w:rsid w:val="00686631"/>
    <w:rsid w:val="0069076A"/>
    <w:rsid w:val="006B34DA"/>
    <w:rsid w:val="006C45EE"/>
    <w:rsid w:val="006D32E4"/>
    <w:rsid w:val="006D63C2"/>
    <w:rsid w:val="006E1A51"/>
    <w:rsid w:val="006E312D"/>
    <w:rsid w:val="006E4D15"/>
    <w:rsid w:val="006F036F"/>
    <w:rsid w:val="0070039B"/>
    <w:rsid w:val="007201DF"/>
    <w:rsid w:val="00733D4F"/>
    <w:rsid w:val="00786B47"/>
    <w:rsid w:val="007C048A"/>
    <w:rsid w:val="007C1551"/>
    <w:rsid w:val="007D20DD"/>
    <w:rsid w:val="007D4DB5"/>
    <w:rsid w:val="007D7E0B"/>
    <w:rsid w:val="007E7CEE"/>
    <w:rsid w:val="007F7480"/>
    <w:rsid w:val="008067BF"/>
    <w:rsid w:val="008121E3"/>
    <w:rsid w:val="00867D73"/>
    <w:rsid w:val="008756FB"/>
    <w:rsid w:val="00881D65"/>
    <w:rsid w:val="0088250E"/>
    <w:rsid w:val="00883C5A"/>
    <w:rsid w:val="00884E07"/>
    <w:rsid w:val="008B24AC"/>
    <w:rsid w:val="008B2896"/>
    <w:rsid w:val="008B32FC"/>
    <w:rsid w:val="008B674D"/>
    <w:rsid w:val="008C753B"/>
    <w:rsid w:val="008E05B2"/>
    <w:rsid w:val="008F04F3"/>
    <w:rsid w:val="008F2464"/>
    <w:rsid w:val="008F31AE"/>
    <w:rsid w:val="009363A3"/>
    <w:rsid w:val="00946302"/>
    <w:rsid w:val="00957F4B"/>
    <w:rsid w:val="009C584D"/>
    <w:rsid w:val="00A12901"/>
    <w:rsid w:val="00A14159"/>
    <w:rsid w:val="00A25A7B"/>
    <w:rsid w:val="00A3324B"/>
    <w:rsid w:val="00A81347"/>
    <w:rsid w:val="00A937CB"/>
    <w:rsid w:val="00AA1D8D"/>
    <w:rsid w:val="00AB25BA"/>
    <w:rsid w:val="00AD7474"/>
    <w:rsid w:val="00AF2DB3"/>
    <w:rsid w:val="00AF61B8"/>
    <w:rsid w:val="00B26618"/>
    <w:rsid w:val="00B40114"/>
    <w:rsid w:val="00B447E9"/>
    <w:rsid w:val="00B47730"/>
    <w:rsid w:val="00B53827"/>
    <w:rsid w:val="00B54F3E"/>
    <w:rsid w:val="00B81BB9"/>
    <w:rsid w:val="00B84276"/>
    <w:rsid w:val="00B86D99"/>
    <w:rsid w:val="00B9219C"/>
    <w:rsid w:val="00BB0A48"/>
    <w:rsid w:val="00BB59CE"/>
    <w:rsid w:val="00BE05AD"/>
    <w:rsid w:val="00C0234A"/>
    <w:rsid w:val="00C251EA"/>
    <w:rsid w:val="00C35AC9"/>
    <w:rsid w:val="00C504DF"/>
    <w:rsid w:val="00C51EE2"/>
    <w:rsid w:val="00C7244A"/>
    <w:rsid w:val="00CA6E02"/>
    <w:rsid w:val="00CB0664"/>
    <w:rsid w:val="00CC5ABD"/>
    <w:rsid w:val="00CD6289"/>
    <w:rsid w:val="00CF340E"/>
    <w:rsid w:val="00D000E7"/>
    <w:rsid w:val="00D06079"/>
    <w:rsid w:val="00D10055"/>
    <w:rsid w:val="00D232F0"/>
    <w:rsid w:val="00D4562A"/>
    <w:rsid w:val="00D51F68"/>
    <w:rsid w:val="00D66A8E"/>
    <w:rsid w:val="00D71A8A"/>
    <w:rsid w:val="00D86CB2"/>
    <w:rsid w:val="00DA77EE"/>
    <w:rsid w:val="00DC2AED"/>
    <w:rsid w:val="00DD7216"/>
    <w:rsid w:val="00DE4E21"/>
    <w:rsid w:val="00DE794B"/>
    <w:rsid w:val="00DF08E8"/>
    <w:rsid w:val="00E001F6"/>
    <w:rsid w:val="00E05520"/>
    <w:rsid w:val="00E10F97"/>
    <w:rsid w:val="00E2516F"/>
    <w:rsid w:val="00E277A4"/>
    <w:rsid w:val="00E30600"/>
    <w:rsid w:val="00E3558C"/>
    <w:rsid w:val="00E41A2E"/>
    <w:rsid w:val="00E41EB3"/>
    <w:rsid w:val="00E5257C"/>
    <w:rsid w:val="00E554C4"/>
    <w:rsid w:val="00E70FC5"/>
    <w:rsid w:val="00E76ACC"/>
    <w:rsid w:val="00E8300F"/>
    <w:rsid w:val="00E8759B"/>
    <w:rsid w:val="00ED1E23"/>
    <w:rsid w:val="00ED4775"/>
    <w:rsid w:val="00F21E4D"/>
    <w:rsid w:val="00F31610"/>
    <w:rsid w:val="00F35359"/>
    <w:rsid w:val="00F41A58"/>
    <w:rsid w:val="00F42513"/>
    <w:rsid w:val="00F43342"/>
    <w:rsid w:val="00F56462"/>
    <w:rsid w:val="00F56976"/>
    <w:rsid w:val="00F56BB9"/>
    <w:rsid w:val="00F66752"/>
    <w:rsid w:val="00F66FF2"/>
    <w:rsid w:val="00F721F3"/>
    <w:rsid w:val="00F7240D"/>
    <w:rsid w:val="00F8097E"/>
    <w:rsid w:val="00F81A0E"/>
    <w:rsid w:val="00F86CF2"/>
    <w:rsid w:val="00F92F89"/>
    <w:rsid w:val="00F94D78"/>
    <w:rsid w:val="00FB3CE5"/>
    <w:rsid w:val="00FC693F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D61648"/>
  <w14:defaultImageDpi w14:val="300"/>
  <w15:docId w15:val="{46F5509E-BE7D-466F-AFB0-D2F579D0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D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styleId="Hyperlink">
    <w:name w:val="Hyperlink"/>
    <w:basedOn w:val="DefaultParagraphFont"/>
    <w:uiPriority w:val="99"/>
    <w:unhideWhenUsed/>
    <w:rsid w:val="00957F4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7F4B"/>
    <w:rPr>
      <w:color w:val="605E5C"/>
      <w:shd w:val="clear" w:color="auto" w:fill="E1DFDD"/>
    </w:rPr>
  </w:style>
  <w:style w:type="paragraph" w:customStyle="1" w:styleId="Default">
    <w:name w:val="Default"/>
    <w:rsid w:val="003E735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B2AA7F-3C12-49DE-BE8D-1E8E159BC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Ilir Dukolli</cp:lastModifiedBy>
  <cp:revision>2</cp:revision>
  <dcterms:created xsi:type="dcterms:W3CDTF">2026-03-18T12:37:00Z</dcterms:created>
  <dcterms:modified xsi:type="dcterms:W3CDTF">2026-03-18T12:37:00Z</dcterms:modified>
  <cp:category/>
</cp:coreProperties>
</file>